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70" w:rsidRDefault="00A56470" w:rsidP="00A56470">
      <w:pPr>
        <w:shd w:val="clear" w:color="auto" w:fill="FFFFFF"/>
        <w:spacing w:before="300" w:line="240" w:lineRule="auto"/>
        <w:jc w:val="center"/>
        <w:outlineLvl w:val="0"/>
        <w:rPr>
          <w:rFonts w:ascii="Arial" w:eastAsia="Times New Roman" w:hAnsi="Arial" w:cs="Arial"/>
          <w:b/>
          <w:bCs/>
          <w:color w:val="111111"/>
          <w:kern w:val="36"/>
          <w:sz w:val="30"/>
          <w:szCs w:val="30"/>
          <w:lang w:eastAsia="ru-RU"/>
        </w:rPr>
      </w:pPr>
      <w:bookmarkStart w:id="0" w:name="_GoBack"/>
      <w:r w:rsidRPr="00A56470">
        <w:rPr>
          <w:rFonts w:ascii="Arial" w:eastAsia="Times New Roman" w:hAnsi="Arial" w:cs="Arial"/>
          <w:b/>
          <w:bCs/>
          <w:color w:val="111111"/>
          <w:kern w:val="36"/>
          <w:sz w:val="30"/>
          <w:szCs w:val="30"/>
          <w:lang w:eastAsia="ru-RU"/>
        </w:rPr>
        <w:t>Консультация для родителей</w:t>
      </w:r>
      <w:r>
        <w:rPr>
          <w:rFonts w:ascii="Arial" w:eastAsia="Times New Roman" w:hAnsi="Arial" w:cs="Arial"/>
          <w:b/>
          <w:bCs/>
          <w:color w:val="111111"/>
          <w:kern w:val="36"/>
          <w:sz w:val="30"/>
          <w:szCs w:val="30"/>
          <w:lang w:eastAsia="ru-RU"/>
        </w:rPr>
        <w:t>:</w:t>
      </w:r>
      <w:r w:rsidRPr="00A56470">
        <w:rPr>
          <w:rFonts w:ascii="Arial" w:eastAsia="Times New Roman" w:hAnsi="Arial" w:cs="Arial"/>
          <w:b/>
          <w:bCs/>
          <w:color w:val="111111"/>
          <w:kern w:val="36"/>
          <w:sz w:val="30"/>
          <w:szCs w:val="30"/>
          <w:lang w:eastAsia="ru-RU"/>
        </w:rPr>
        <w:t xml:space="preserve"> «Почему дети «плохо» себя ведут или воспитание без наказаний»</w:t>
      </w:r>
    </w:p>
    <w:bookmarkEnd w:id="0"/>
    <w:p w:rsidR="00A56470" w:rsidRDefault="00A56470" w:rsidP="00A56470">
      <w:pPr>
        <w:shd w:val="clear" w:color="auto" w:fill="FFFFFF"/>
        <w:spacing w:after="0" w:line="240" w:lineRule="auto"/>
        <w:jc w:val="right"/>
        <w:outlineLvl w:val="0"/>
        <w:rPr>
          <w:rFonts w:ascii="Times New Roman" w:eastAsia="Times New Roman" w:hAnsi="Times New Roman" w:cs="Times New Roman"/>
          <w:b/>
          <w:bCs/>
          <w:color w:val="111111"/>
          <w:kern w:val="36"/>
          <w:sz w:val="28"/>
          <w:szCs w:val="30"/>
          <w:lang w:eastAsia="ru-RU"/>
        </w:rPr>
      </w:pPr>
      <w:r>
        <w:rPr>
          <w:rFonts w:ascii="Times New Roman" w:eastAsia="Times New Roman" w:hAnsi="Times New Roman" w:cs="Times New Roman"/>
          <w:b/>
          <w:bCs/>
          <w:color w:val="111111"/>
          <w:kern w:val="36"/>
          <w:sz w:val="28"/>
          <w:szCs w:val="30"/>
          <w:lang w:eastAsia="ru-RU"/>
        </w:rPr>
        <w:t>Подготовила: педагог-психолог</w:t>
      </w:r>
    </w:p>
    <w:p w:rsidR="00A56470" w:rsidRDefault="00A56470" w:rsidP="00A56470">
      <w:pPr>
        <w:shd w:val="clear" w:color="auto" w:fill="FFFFFF"/>
        <w:spacing w:after="0" w:line="240" w:lineRule="auto"/>
        <w:jc w:val="right"/>
        <w:outlineLvl w:val="0"/>
        <w:rPr>
          <w:rFonts w:ascii="Times New Roman" w:eastAsia="Times New Roman" w:hAnsi="Times New Roman" w:cs="Times New Roman"/>
          <w:b/>
          <w:bCs/>
          <w:color w:val="111111"/>
          <w:kern w:val="36"/>
          <w:sz w:val="28"/>
          <w:szCs w:val="30"/>
          <w:lang w:eastAsia="ru-RU"/>
        </w:rPr>
      </w:pPr>
      <w:proofErr w:type="spellStart"/>
      <w:r>
        <w:rPr>
          <w:rFonts w:ascii="Times New Roman" w:eastAsia="Times New Roman" w:hAnsi="Times New Roman" w:cs="Times New Roman"/>
          <w:b/>
          <w:bCs/>
          <w:color w:val="111111"/>
          <w:kern w:val="36"/>
          <w:sz w:val="28"/>
          <w:szCs w:val="30"/>
          <w:lang w:eastAsia="ru-RU"/>
        </w:rPr>
        <w:t>Залозецкая</w:t>
      </w:r>
      <w:proofErr w:type="spellEnd"/>
      <w:r>
        <w:rPr>
          <w:rFonts w:ascii="Times New Roman" w:eastAsia="Times New Roman" w:hAnsi="Times New Roman" w:cs="Times New Roman"/>
          <w:b/>
          <w:bCs/>
          <w:color w:val="111111"/>
          <w:kern w:val="36"/>
          <w:sz w:val="28"/>
          <w:szCs w:val="30"/>
          <w:lang w:eastAsia="ru-RU"/>
        </w:rPr>
        <w:t xml:space="preserve"> И.Г.</w:t>
      </w:r>
    </w:p>
    <w:p w:rsidR="00A56470" w:rsidRDefault="00A56470" w:rsidP="00A56470">
      <w:pPr>
        <w:shd w:val="clear" w:color="auto" w:fill="FFFFFF"/>
        <w:spacing w:after="0" w:line="240" w:lineRule="auto"/>
        <w:jc w:val="right"/>
        <w:outlineLvl w:val="0"/>
        <w:rPr>
          <w:rFonts w:ascii="Times New Roman" w:eastAsia="Times New Roman" w:hAnsi="Times New Roman" w:cs="Times New Roman"/>
          <w:b/>
          <w:bCs/>
          <w:color w:val="111111"/>
          <w:kern w:val="36"/>
          <w:sz w:val="28"/>
          <w:szCs w:val="30"/>
          <w:lang w:eastAsia="ru-RU"/>
        </w:rPr>
      </w:pPr>
    </w:p>
    <w:p w:rsidR="00A56470" w:rsidRPr="00A56470" w:rsidRDefault="00A56470" w:rsidP="00A56470">
      <w:pPr>
        <w:shd w:val="clear" w:color="auto" w:fill="FFFFFF"/>
        <w:spacing w:after="0" w:line="240" w:lineRule="auto"/>
        <w:jc w:val="right"/>
        <w:outlineLvl w:val="0"/>
        <w:rPr>
          <w:rFonts w:ascii="Times New Roman" w:eastAsia="Times New Roman" w:hAnsi="Times New Roman" w:cs="Times New Roman"/>
          <w:b/>
          <w:bCs/>
          <w:color w:val="111111"/>
          <w:kern w:val="36"/>
          <w:sz w:val="28"/>
          <w:szCs w:val="30"/>
          <w:lang w:eastAsia="ru-RU"/>
        </w:rPr>
      </w:pPr>
    </w:p>
    <w:p w:rsidR="00A56470" w:rsidRPr="00A56470" w:rsidRDefault="00A56470" w:rsidP="00A56470">
      <w:pPr>
        <w:shd w:val="clear" w:color="auto" w:fill="FFFFFF"/>
        <w:spacing w:after="150" w:line="240" w:lineRule="auto"/>
        <w:rPr>
          <w:rFonts w:ascii="Arial" w:eastAsia="Times New Roman" w:hAnsi="Arial" w:cs="Arial"/>
          <w:color w:val="111111"/>
          <w:sz w:val="23"/>
          <w:szCs w:val="23"/>
          <w:lang w:eastAsia="ru-RU"/>
        </w:rPr>
      </w:pPr>
      <w:r w:rsidRPr="00A56470">
        <w:rPr>
          <w:rFonts w:ascii="Arial" w:eastAsia="Times New Roman" w:hAnsi="Arial" w:cs="Arial"/>
          <w:noProof/>
          <w:color w:val="111111"/>
          <w:sz w:val="23"/>
          <w:szCs w:val="23"/>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1270</wp:posOffset>
            </wp:positionV>
            <wp:extent cx="2857500" cy="1905000"/>
            <wp:effectExtent l="0" t="0" r="0" b="0"/>
            <wp:wrapSquare wrapText="bothSides"/>
            <wp:docPr id="1" name="Рисунок 1" descr="воспитание детей, почему ребенок ведет себя плох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спитание детей, почему ребенок ведет себя плох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 xml:space="preserve">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w:t>
      </w:r>
      <w:proofErr w:type="gramStart"/>
      <w:r w:rsidRPr="00A56470">
        <w:rPr>
          <w:rFonts w:ascii="Times New Roman" w:eastAsia="Times New Roman" w:hAnsi="Times New Roman" w:cs="Times New Roman"/>
          <w:color w:val="111111"/>
          <w:sz w:val="28"/>
          <w:szCs w:val="28"/>
          <w:lang w:eastAsia="ru-RU"/>
        </w:rPr>
        <w:t>повнимательнее</w:t>
      </w:r>
      <w:proofErr w:type="gramEnd"/>
      <w:r w:rsidRPr="00A56470">
        <w:rPr>
          <w:rFonts w:ascii="Times New Roman" w:eastAsia="Times New Roman" w:hAnsi="Times New Roman" w:cs="Times New Roman"/>
          <w:color w:val="111111"/>
          <w:sz w:val="28"/>
          <w:szCs w:val="28"/>
          <w:lang w:eastAsia="ru-RU"/>
        </w:rPr>
        <w:t>.</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b/>
          <w:bCs/>
          <w:color w:val="111111"/>
          <w:sz w:val="28"/>
          <w:szCs w:val="28"/>
          <w:lang w:eastAsia="ru-RU"/>
        </w:rPr>
        <w:t>Наказание вызывает у ребенка страх</w:t>
      </w:r>
      <w:r w:rsidRPr="00A56470">
        <w:rPr>
          <w:rFonts w:ascii="Times New Roman" w:eastAsia="Times New Roman" w:hAnsi="Times New Roman" w:cs="Times New Roman"/>
          <w:color w:val="111111"/>
          <w:sz w:val="28"/>
          <w:szCs w:val="28"/>
          <w:lang w:eastAsia="ru-RU"/>
        </w:rPr>
        <w:t xml:space="preserve">. От страха ребенок может перестать </w:t>
      </w:r>
      <w:proofErr w:type="gramStart"/>
      <w:r w:rsidRPr="00A56470">
        <w:rPr>
          <w:rFonts w:ascii="Times New Roman" w:eastAsia="Times New Roman" w:hAnsi="Times New Roman" w:cs="Times New Roman"/>
          <w:color w:val="111111"/>
          <w:sz w:val="28"/>
          <w:szCs w:val="28"/>
          <w:lang w:eastAsia="ru-RU"/>
        </w:rPr>
        <w:t>плохо</w:t>
      </w:r>
      <w:proofErr w:type="gramEnd"/>
      <w:r w:rsidRPr="00A56470">
        <w:rPr>
          <w:rFonts w:ascii="Times New Roman" w:eastAsia="Times New Roman" w:hAnsi="Times New Roman" w:cs="Times New Roman"/>
          <w:color w:val="111111"/>
          <w:sz w:val="28"/>
          <w:szCs w:val="28"/>
          <w:lang w:eastAsia="ru-RU"/>
        </w:rPr>
        <w:t xml:space="preserve">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Другими побочными эффектами наказания могут быть нерешительность, неуверенность в себе, психосоматические заболевания (снижение иммунитета, нарушение пищеварения, работы сердца) тоже часто являются следствием стресса, вызванного наказаниями.</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w:t>
      </w:r>
    </w:p>
    <w:p w:rsidR="00A56470" w:rsidRPr="00A56470" w:rsidRDefault="00A56470" w:rsidP="00A56470">
      <w:pPr>
        <w:shd w:val="clear" w:color="auto" w:fill="FFFFFF"/>
        <w:spacing w:before="300" w:after="0" w:line="240" w:lineRule="auto"/>
        <w:jc w:val="center"/>
        <w:outlineLvl w:val="2"/>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b/>
          <w:color w:val="111111"/>
          <w:sz w:val="32"/>
          <w:szCs w:val="28"/>
          <w:lang w:eastAsia="ru-RU"/>
        </w:rPr>
        <w:t>Так почему же дети «плохо» себя ведут</w:t>
      </w:r>
      <w:r w:rsidRPr="00A56470">
        <w:rPr>
          <w:rFonts w:ascii="Times New Roman" w:eastAsia="Times New Roman" w:hAnsi="Times New Roman" w:cs="Times New Roman"/>
          <w:color w:val="111111"/>
          <w:sz w:val="28"/>
          <w:szCs w:val="28"/>
          <w:lang w:eastAsia="ru-RU"/>
        </w:rPr>
        <w:t>?</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Вообще всегда, когда ребенок «плохо» себя ведет, для этого есть конкретные и очень веские причины. Психологи предложили классификацию мотивов «</w:t>
      </w:r>
      <w:r w:rsidRPr="00A56470">
        <w:rPr>
          <w:rFonts w:ascii="Times New Roman" w:eastAsia="Times New Roman" w:hAnsi="Times New Roman" w:cs="Times New Roman"/>
          <w:b/>
          <w:bCs/>
          <w:color w:val="111111"/>
          <w:sz w:val="28"/>
          <w:szCs w:val="28"/>
          <w:lang w:eastAsia="ru-RU"/>
        </w:rPr>
        <w:t>плохого поведения детей</w:t>
      </w:r>
      <w:r w:rsidRPr="00A56470">
        <w:rPr>
          <w:rFonts w:ascii="Times New Roman" w:eastAsia="Times New Roman" w:hAnsi="Times New Roman" w:cs="Times New Roman"/>
          <w:color w:val="111111"/>
          <w:sz w:val="28"/>
          <w:szCs w:val="28"/>
          <w:lang w:eastAsia="ru-RU"/>
        </w:rPr>
        <w:t xml:space="preserve">». Принципиальное отличие этой классификации состоит в том, что она не столько отвечает на вопрос, почему этот ребенок </w:t>
      </w:r>
      <w:r w:rsidRPr="00A56470">
        <w:rPr>
          <w:rFonts w:ascii="Times New Roman" w:eastAsia="Times New Roman" w:hAnsi="Times New Roman" w:cs="Times New Roman"/>
          <w:color w:val="111111"/>
          <w:sz w:val="28"/>
          <w:szCs w:val="28"/>
          <w:lang w:eastAsia="ru-RU"/>
        </w:rPr>
        <w:lastRenderedPageBreak/>
        <w:t>«плохо» себя ведет, как указывает на то, что нужно сделать, чтобы этот ребенок все меньше и меньше хотел бы повторять свои действия.</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Существует только 4 мотива, при которых дети «плохо» себя  ведут:</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 привлечение внимания,</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 влияние на окружение,</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 месть</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 избегание неудачи.</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1 . Привлечение внимания - «мне нужно твое особое внимание».</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отвечают, не замечают - что хочется сделать нормальному человеку? Повысить голос, рассердиться. Хочется так или иначе дать понять: Я - не пустое место!</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знают даже в зрелом возрасте.</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2. Влияние на окружение (демонстративное поведение</w:t>
      </w:r>
      <w:proofErr w:type="gramStart"/>
      <w:r w:rsidRPr="00A56470">
        <w:rPr>
          <w:rFonts w:ascii="Times New Roman" w:eastAsia="Times New Roman" w:hAnsi="Times New Roman" w:cs="Times New Roman"/>
          <w:color w:val="111111"/>
          <w:sz w:val="28"/>
          <w:szCs w:val="28"/>
          <w:lang w:eastAsia="ru-RU"/>
        </w:rPr>
        <w:t>)-</w:t>
      </w:r>
      <w:proofErr w:type="gramEnd"/>
      <w:r w:rsidRPr="00A56470">
        <w:rPr>
          <w:rFonts w:ascii="Times New Roman" w:eastAsia="Times New Roman" w:hAnsi="Times New Roman" w:cs="Times New Roman"/>
          <w:color w:val="111111"/>
          <w:sz w:val="28"/>
          <w:szCs w:val="28"/>
          <w:lang w:eastAsia="ru-RU"/>
        </w:rPr>
        <w:t>«ты мне ничего не сделаешь».</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3. Мест</w:t>
      </w:r>
      <w:proofErr w:type="gramStart"/>
      <w:r w:rsidRPr="00A56470">
        <w:rPr>
          <w:rFonts w:ascii="Times New Roman" w:eastAsia="Times New Roman" w:hAnsi="Times New Roman" w:cs="Times New Roman"/>
          <w:color w:val="111111"/>
          <w:sz w:val="28"/>
          <w:szCs w:val="28"/>
          <w:lang w:eastAsia="ru-RU"/>
        </w:rPr>
        <w:t>ь-</w:t>
      </w:r>
      <w:proofErr w:type="gramEnd"/>
      <w:r w:rsidRPr="00A56470">
        <w:rPr>
          <w:rFonts w:ascii="Times New Roman" w:eastAsia="Times New Roman" w:hAnsi="Times New Roman" w:cs="Times New Roman"/>
          <w:color w:val="111111"/>
          <w:sz w:val="28"/>
          <w:szCs w:val="28"/>
          <w:lang w:eastAsia="ru-RU"/>
        </w:rPr>
        <w:t>«вредить в ответ на оскорбление».</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 xml:space="preserve">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w:t>
      </w:r>
      <w:r w:rsidRPr="00A56470">
        <w:rPr>
          <w:rFonts w:ascii="Times New Roman" w:eastAsia="Times New Roman" w:hAnsi="Times New Roman" w:cs="Times New Roman"/>
          <w:color w:val="111111"/>
          <w:sz w:val="28"/>
          <w:szCs w:val="28"/>
          <w:lang w:eastAsia="ru-RU"/>
        </w:rPr>
        <w:lastRenderedPageBreak/>
        <w:t>Почувствовав свою ничтожность, страх, обиду, человек склонен отомстить за все это кому угодно.</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4. Избегание неудачи – «не буду и пытаться - все равно не получится».</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Итак, перед нами четыре мотива плохого поведения. Рассказывая о них, мы имели в виду, что строить свои отношения с детьми с различными мотивами поведения необходимо по-разному.</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 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время для того, чтобы просто уделить ребенку внимание - он ​​нуждается в этом.</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Что касается поведения властолюбцев, лучшее, что может сделать взрослый - демонстрировать свою твердость, лишенную агрессии. При этом необходимо подумать, как ребенку проявить себя позитивно: дать ему право выбора, помочь почувствовать себя в чем-либо компетентным.</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Трудно правильно отреагировать в случае, если мотив поведения - 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только усугубляют проблему, а наказание является для ребенка оправданием новой агрессивности. Надо найти в себе силы и мудрость сделать первый шаг к примирению.</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 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p w:rsidR="00A56470" w:rsidRPr="00A56470" w:rsidRDefault="00A56470" w:rsidP="00A56470">
      <w:pPr>
        <w:shd w:val="clear" w:color="auto" w:fill="FFFFFF"/>
        <w:spacing w:before="150" w:after="0" w:line="240" w:lineRule="auto"/>
        <w:jc w:val="center"/>
        <w:outlineLvl w:val="3"/>
        <w:rPr>
          <w:rFonts w:ascii="Times New Roman" w:eastAsia="Times New Roman" w:hAnsi="Times New Roman" w:cs="Times New Roman"/>
          <w:b/>
          <w:color w:val="111111"/>
          <w:sz w:val="28"/>
          <w:szCs w:val="28"/>
          <w:lang w:eastAsia="ru-RU"/>
        </w:rPr>
      </w:pPr>
      <w:r w:rsidRPr="00A56470">
        <w:rPr>
          <w:rFonts w:ascii="Times New Roman" w:eastAsia="Times New Roman" w:hAnsi="Times New Roman" w:cs="Times New Roman"/>
          <w:b/>
          <w:color w:val="111111"/>
          <w:sz w:val="28"/>
          <w:szCs w:val="28"/>
          <w:lang w:eastAsia="ru-RU"/>
        </w:rPr>
        <w:t>Карающий, подумай: «А ЗАЧЕМ?!»</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1. Наказание не должно вредить здоровью - ни физическому, ни психическому. Более того, наказание должно быть полезным.</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2. 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3. За один раз – одно наказание. Даже если плохих поступков сразу совершено много, наказание может быть суровым, но только одно, за все сразу, а не по одному - за каждый поступок. Салат из наказаний - это блюдо не для детской души!</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Наказание - не за счет любви, чтобы не произошло, не оставляйте ребенка без награды и любви, которую он заслуживает.</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4. 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lastRenderedPageBreak/>
        <w:t>5. Наказан - прощен. Инцидент исчерпан. Страница перевернута, как не было. О старых грехах ни слова. Не мешайте начинать жизнь сначала.</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6. 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Если ребенок считает, что вы неправы, наказание будет действовать только в противоположную сторону.</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7. Ребенок не должен бояться наказания. Не наказания ребенок должен бояться, не гнева вашего, а вашего огорчения.</w:t>
      </w:r>
    </w:p>
    <w:p w:rsidR="00A56470" w:rsidRPr="00A56470" w:rsidRDefault="00A56470" w:rsidP="00A56470">
      <w:pPr>
        <w:shd w:val="clear" w:color="auto" w:fill="FFFFFF"/>
        <w:spacing w:before="150" w:after="0" w:line="240" w:lineRule="auto"/>
        <w:jc w:val="center"/>
        <w:outlineLvl w:val="4"/>
        <w:rPr>
          <w:rFonts w:ascii="Times New Roman" w:eastAsia="Times New Roman" w:hAnsi="Times New Roman" w:cs="Times New Roman"/>
          <w:b/>
          <w:color w:val="111111"/>
          <w:sz w:val="28"/>
          <w:szCs w:val="28"/>
          <w:lang w:eastAsia="ru-RU"/>
        </w:rPr>
      </w:pPr>
      <w:r w:rsidRPr="00A56470">
        <w:rPr>
          <w:rFonts w:ascii="Times New Roman" w:eastAsia="Times New Roman" w:hAnsi="Times New Roman" w:cs="Times New Roman"/>
          <w:b/>
          <w:color w:val="111111"/>
          <w:sz w:val="28"/>
          <w:szCs w:val="28"/>
          <w:lang w:eastAsia="ru-RU"/>
        </w:rPr>
        <w:t>Детей воспитывает то, что их окружает!</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1. Если ребенка часто критикуют - он учится осуждать.</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2. Если ребенку часто демонстрируют враждебность - он учится драться.</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3. Если ребенка часто высмеивают - он учится быть нерешительным.</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4. Если ребенка часто позорят - он учится чувствовать себя виноватым.</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5. Если к ребенку часто проявляют снисходительность - он учится быть выдержанным.</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6. Если ребенка часто подбадривают - он учится быть уверенным в себе.</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7. Если действия ребенка часто одобряют - он учится оценивать себя.</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8. Если с ребенком все всегда честны - он учится быть справедливым.</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9. Если ребенок живет в атмосфере дружбы и чувствует себя нужным другим - он ​​учится находить в этом мире любовь.</w:t>
      </w:r>
    </w:p>
    <w:p w:rsidR="00A56470" w:rsidRPr="00A56470" w:rsidRDefault="00A56470" w:rsidP="00A56470">
      <w:pPr>
        <w:shd w:val="clear" w:color="auto" w:fill="FFFFFF"/>
        <w:spacing w:before="150" w:after="0" w:line="240" w:lineRule="auto"/>
        <w:jc w:val="center"/>
        <w:outlineLvl w:val="5"/>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b/>
          <w:color w:val="111111"/>
          <w:sz w:val="28"/>
          <w:szCs w:val="28"/>
          <w:lang w:eastAsia="ru-RU"/>
        </w:rPr>
        <w:t>«Ребенок спрашивает, следовательно, развивается</w:t>
      </w:r>
      <w:r w:rsidRPr="00A56470">
        <w:rPr>
          <w:rFonts w:ascii="Times New Roman" w:eastAsia="Times New Roman" w:hAnsi="Times New Roman" w:cs="Times New Roman"/>
          <w:color w:val="111111"/>
          <w:sz w:val="28"/>
          <w:szCs w:val="28"/>
          <w:lang w:eastAsia="ru-RU"/>
        </w:rPr>
        <w:t>»</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Дошкольное детство психологи называют возрастом исследователей, мыслителей, «почемучек».</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Уже доказано, что вопрос - это один из путей познания ребенком окружающего мира, установления контакта с взрослыми, уточнения представлений и названий предметов.</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Дошкольников интересует все: и явления природы, и бытовые вещи, и жизнь людей, и его собственное существование. В одном случае в вопросе ребенка содержится стремление о чем-то узнать, в другом - потребность утвердиться в своих знаниях, а иногда - это желание заявить о себе.</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Детские вопросы многое могут рассказать нам, взрослым, о малыше. Так по характеру вопросов мы узнаем об интересах, предпочтениях ребенка, его общее умственное развитие, познавательную активность и развитие словарного состава языка.</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 </w:t>
      </w:r>
    </w:p>
    <w:p w:rsidR="00A56470" w:rsidRPr="00A56470" w:rsidRDefault="00A56470" w:rsidP="00A5647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56470">
        <w:rPr>
          <w:rFonts w:ascii="Times New Roman" w:eastAsia="Times New Roman" w:hAnsi="Times New Roman" w:cs="Times New Roman"/>
          <w:color w:val="111111"/>
          <w:sz w:val="28"/>
          <w:szCs w:val="28"/>
          <w:lang w:eastAsia="ru-RU"/>
        </w:rPr>
        <w:t>Благодаря вопросам ребенок узнает, что все в природе можно объяснить словами, и все имеет свое название. Понятно, что чем больше ребенок получает от взрослых правильных ответов, тем быстрее развивается, усваивает значения слов, названия свойств, отношений, закономерностей, существующих в природе. А потому, уважаемые родители, предлагаем Вам ознакомиться с памяткой для родителей «Как отвечать на детские вопросы».</w:t>
      </w:r>
    </w:p>
    <w:p w:rsidR="003117FD" w:rsidRPr="00A56470" w:rsidRDefault="003117FD" w:rsidP="00A56470">
      <w:pPr>
        <w:spacing w:after="0" w:line="240" w:lineRule="auto"/>
        <w:rPr>
          <w:rFonts w:ascii="Times New Roman" w:hAnsi="Times New Roman" w:cs="Times New Roman"/>
          <w:sz w:val="28"/>
          <w:szCs w:val="28"/>
        </w:rPr>
      </w:pPr>
    </w:p>
    <w:sectPr w:rsidR="003117FD" w:rsidRPr="00A56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F7"/>
    <w:rsid w:val="003117FD"/>
    <w:rsid w:val="008545F7"/>
    <w:rsid w:val="00A56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4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4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461757">
      <w:bodyDiv w:val="1"/>
      <w:marLeft w:val="0"/>
      <w:marRight w:val="0"/>
      <w:marTop w:val="0"/>
      <w:marBottom w:val="0"/>
      <w:divBdr>
        <w:top w:val="none" w:sz="0" w:space="0" w:color="auto"/>
        <w:left w:val="none" w:sz="0" w:space="0" w:color="auto"/>
        <w:bottom w:val="none" w:sz="0" w:space="0" w:color="auto"/>
        <w:right w:val="none" w:sz="0" w:space="0" w:color="auto"/>
      </w:divBdr>
      <w:divsChild>
        <w:div w:id="43063397">
          <w:marLeft w:val="0"/>
          <w:marRight w:val="0"/>
          <w:marTop w:val="0"/>
          <w:marBottom w:val="450"/>
          <w:divBdr>
            <w:top w:val="none" w:sz="0" w:space="0" w:color="auto"/>
            <w:left w:val="none" w:sz="0" w:space="0" w:color="auto"/>
            <w:bottom w:val="none" w:sz="0" w:space="0" w:color="auto"/>
            <w:right w:val="none" w:sz="0" w:space="0" w:color="auto"/>
          </w:divBdr>
        </w:div>
        <w:div w:id="191057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1458</Words>
  <Characters>8314</Characters>
  <Application>Microsoft Office Word</Application>
  <DocSecurity>0</DocSecurity>
  <Lines>69</Lines>
  <Paragraphs>19</Paragraphs>
  <ScaleCrop>false</ScaleCrop>
  <Company>SPecialiST RePack</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2024-04-02T06:33:00Z</dcterms:created>
  <dcterms:modified xsi:type="dcterms:W3CDTF">2024-04-02T06:42:00Z</dcterms:modified>
</cp:coreProperties>
</file>