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D086E" w14:textId="11A1FE03" w:rsidR="00F700FA" w:rsidRPr="00F700FA" w:rsidRDefault="00F700FA" w:rsidP="00F700FA">
      <w:pPr>
        <w:spacing w:after="0"/>
        <w:ind w:firstLine="709"/>
        <w:jc w:val="both"/>
      </w:pPr>
      <w:r>
        <w:rPr>
          <w:b/>
          <w:bCs/>
        </w:rPr>
        <w:t xml:space="preserve">                     </w:t>
      </w:r>
      <w:r w:rsidRPr="00F700FA">
        <w:rPr>
          <w:b/>
          <w:bCs/>
        </w:rPr>
        <w:t>Консультация для родителей</w:t>
      </w:r>
    </w:p>
    <w:p w14:paraId="734937F4" w14:textId="7CCC78C0" w:rsidR="00F700FA" w:rsidRDefault="00F700FA" w:rsidP="00F700FA">
      <w:pPr>
        <w:spacing w:after="0"/>
        <w:ind w:firstLine="709"/>
        <w:jc w:val="both"/>
        <w:rPr>
          <w:b/>
          <w:bCs/>
        </w:rPr>
      </w:pPr>
      <w:r w:rsidRPr="00F700FA">
        <w:rPr>
          <w:b/>
          <w:bCs/>
        </w:rPr>
        <w:t>Игры для развития речи детей подготовительной группы</w:t>
      </w:r>
    </w:p>
    <w:p w14:paraId="26C69F7E" w14:textId="77777777" w:rsidR="00897731" w:rsidRDefault="00897731" w:rsidP="00F700FA">
      <w:pPr>
        <w:spacing w:after="0"/>
        <w:ind w:firstLine="709"/>
        <w:jc w:val="both"/>
      </w:pPr>
    </w:p>
    <w:p w14:paraId="41E94CC1" w14:textId="77777777" w:rsidR="00897731" w:rsidRPr="00897731" w:rsidRDefault="00897731" w:rsidP="00897731">
      <w:pPr>
        <w:spacing w:after="0"/>
        <w:ind w:firstLine="709"/>
        <w:jc w:val="right"/>
        <w:rPr>
          <w:sz w:val="22"/>
        </w:rPr>
      </w:pPr>
      <w:r w:rsidRPr="00897731">
        <w:rPr>
          <w:sz w:val="22"/>
        </w:rPr>
        <w:t>Подготовил  материал</w:t>
      </w:r>
    </w:p>
    <w:p w14:paraId="2E325A03" w14:textId="77777777" w:rsidR="00897731" w:rsidRPr="00897731" w:rsidRDefault="00897731" w:rsidP="00897731">
      <w:pPr>
        <w:spacing w:after="0"/>
        <w:ind w:firstLine="709"/>
        <w:jc w:val="right"/>
        <w:rPr>
          <w:sz w:val="22"/>
        </w:rPr>
      </w:pPr>
      <w:r w:rsidRPr="00897731">
        <w:rPr>
          <w:sz w:val="22"/>
        </w:rPr>
        <w:t xml:space="preserve">  учитель-логопед </w:t>
      </w:r>
    </w:p>
    <w:p w14:paraId="193D8AFE" w14:textId="5CB3ED05" w:rsidR="00897731" w:rsidRPr="00897731" w:rsidRDefault="00897731" w:rsidP="00897731">
      <w:pPr>
        <w:spacing w:after="0"/>
        <w:ind w:firstLine="709"/>
        <w:jc w:val="right"/>
        <w:rPr>
          <w:sz w:val="22"/>
        </w:rPr>
      </w:pPr>
      <w:r w:rsidRPr="00897731">
        <w:rPr>
          <w:sz w:val="22"/>
        </w:rPr>
        <w:t>Ишбаева  Е.В</w:t>
      </w:r>
    </w:p>
    <w:p w14:paraId="4C5672A0" w14:textId="77777777" w:rsidR="00F700FA" w:rsidRPr="00F700FA" w:rsidRDefault="00F700FA" w:rsidP="00F700FA">
      <w:pPr>
        <w:spacing w:after="0"/>
        <w:ind w:firstLine="709"/>
        <w:jc w:val="both"/>
      </w:pPr>
      <w:r w:rsidRPr="00F700FA">
        <w:t>Дети усваивают родной язык, подражая речи окружающих. К сожалению, многие родители в наше время частенько забывают об этом и пускают процесс развития речи на самотёк. Причиной этого является нехватка времени, усталость родителей, рабочий график, проведение определенного времени за компьютером, за телевизором и т. д.</w:t>
      </w:r>
    </w:p>
    <w:p w14:paraId="2B7844DC" w14:textId="77777777" w:rsidR="00F700FA" w:rsidRPr="00F700FA" w:rsidRDefault="00F700FA" w:rsidP="00F700FA">
      <w:pPr>
        <w:spacing w:after="0"/>
        <w:ind w:firstLine="709"/>
        <w:jc w:val="both"/>
      </w:pPr>
      <w:r w:rsidRPr="00F700FA">
        <w:t>Развитие речи в детском саду ведётся по следующим направлениям:</w:t>
      </w:r>
    </w:p>
    <w:p w14:paraId="3FF67281" w14:textId="77777777" w:rsidR="00F700FA" w:rsidRPr="00F700FA" w:rsidRDefault="00F700FA" w:rsidP="00F700FA">
      <w:pPr>
        <w:spacing w:after="0"/>
        <w:ind w:firstLine="709"/>
        <w:jc w:val="both"/>
      </w:pPr>
      <w:r w:rsidRPr="00F700FA">
        <w:t>- воспитание звуковой культуры речи;</w:t>
      </w:r>
    </w:p>
    <w:p w14:paraId="6C939CBF" w14:textId="77777777" w:rsidR="00F700FA" w:rsidRPr="00F700FA" w:rsidRDefault="00F700FA" w:rsidP="00F700FA">
      <w:pPr>
        <w:spacing w:after="0"/>
        <w:ind w:firstLine="709"/>
        <w:jc w:val="both"/>
      </w:pPr>
      <w:r w:rsidRPr="00F700FA">
        <w:t>- обогащение активного и пассивного словаря;</w:t>
      </w:r>
    </w:p>
    <w:p w14:paraId="75F13C13" w14:textId="77777777" w:rsidR="00F700FA" w:rsidRPr="00F700FA" w:rsidRDefault="00F700FA" w:rsidP="00F700FA">
      <w:pPr>
        <w:spacing w:after="0"/>
        <w:ind w:firstLine="709"/>
        <w:jc w:val="both"/>
      </w:pPr>
      <w:r w:rsidRPr="00F700FA">
        <w:t>- формирование грамматического строя речи;</w:t>
      </w:r>
    </w:p>
    <w:p w14:paraId="429AAC4C" w14:textId="77777777" w:rsidR="00F700FA" w:rsidRPr="00F700FA" w:rsidRDefault="00F700FA" w:rsidP="00F700FA">
      <w:pPr>
        <w:spacing w:after="0"/>
        <w:ind w:firstLine="709"/>
        <w:jc w:val="both"/>
      </w:pPr>
      <w:r w:rsidRPr="00F700FA">
        <w:t>- развитие связной речи.</w:t>
      </w:r>
    </w:p>
    <w:p w14:paraId="42D0C224" w14:textId="77777777" w:rsidR="00F700FA" w:rsidRPr="00F700FA" w:rsidRDefault="00F700FA" w:rsidP="00F700FA">
      <w:pPr>
        <w:spacing w:after="0"/>
        <w:ind w:firstLine="709"/>
        <w:jc w:val="both"/>
      </w:pPr>
      <w:r w:rsidRPr="00F700FA">
        <w:t>Развитие речи в дошкольном возрасте, является процессом многоаспектным по своей природе и органически связано с умственным развитием человека. В развитии речи ребёнка наблюдаются определённые закономерности, которые отражаются в постоянности процесса. У детей дошкольного возраста продолжается совершенствование всех сторон речи. Правильным становится произношение звуков, более развёрнутыми фразы, точнее высказывания, мышцы артикуляционного аппарата достаточно окрепли и дети способны правильно произносить все звуки. Значительно увеличивается словарный запас ребёнка, его количественный состав. Дошкольник свободно общается со взрослыми и сверстниками и может поддерживать разговор на любую тему, доступную его возрасту. При рассказывании ребёнок стремился точно подбирать слова, яснее выражать свои мысли. У детей складываются представления многозначности слов, они понимают и используют в своей речи слова с переносным значением, в процессе высказывания способны подбирать синонимы, наиболее точно отражающие качества предмета. Дети, ориентируясь на образец, способны воспроизводить стихи с интонацией (вопросительной, восклицательной, могут передать свои чувства по отношению к различным предметам и явлениям </w:t>
      </w:r>
      <w:r w:rsidRPr="00F700FA">
        <w:rPr>
          <w:i/>
          <w:iCs/>
        </w:rPr>
        <w:t>(радость, печаль, негодование и т. д.)</w:t>
      </w:r>
      <w:r w:rsidRPr="00F700FA">
        <w:t>. Ребёнок умеет изменять темп речи, чётко произносить слова. Таким образом, к моменту поступления в школу ребёнок овладевает правильным произношением, чётко и ясно говорит, имеет словарный запас, строит различные по конструкции предложения, свободно пользуется монологической речью, способен рассказывать содержание сказки, какого-либо события. Развитая речь облегчает вхождение ребёнка в новый коллектив, сближает с незнакомыми детьми. Своевременно исправляя речевые ошибки, родители оказывают большую помощь своему ребёнку.</w:t>
      </w:r>
    </w:p>
    <w:p w14:paraId="78550A7B" w14:textId="77777777" w:rsidR="00F700FA" w:rsidRPr="00F700FA" w:rsidRDefault="00F700FA" w:rsidP="00F700FA">
      <w:pPr>
        <w:spacing w:after="0"/>
        <w:ind w:firstLine="709"/>
        <w:jc w:val="both"/>
      </w:pPr>
      <w:r w:rsidRPr="00F700FA">
        <w:t xml:space="preserve">Расширение круга представлений ребенка об окружающих предметах и явлениях, знакомя его с художественными произведениями, беседуя с ними на </w:t>
      </w:r>
      <w:r w:rsidRPr="00F700FA">
        <w:lastRenderedPageBreak/>
        <w:t>различные бытовые темы, близкие и доступные для понимания, взрослые, тем самым, не только расширяют кругозор, но и способствуют быстрейшему овладению правильной речью. Основной проводник в мир речевого общения и мышления для ребенка только взрослый, от которого зависит и сама организация содержательного детского общения. Не только речевые возможности, но и его внутренний мир, отношение к окружающим, познавательные способности и представление о себе во многом зависят от того, как общаются с ним взрослые, как и о чем они с ним разговаривают.     Общение взрослого с ребенком значительно обогащает, оживляет и повышает уровень общения дошкольника. Наибольшей эффективности оно достигнет, если будет происходить в игровой форме.</w:t>
      </w:r>
    </w:p>
    <w:p w14:paraId="71800A5D" w14:textId="77777777" w:rsidR="00F700FA" w:rsidRPr="00F700FA" w:rsidRDefault="00F700FA" w:rsidP="00F700FA">
      <w:pPr>
        <w:spacing w:after="0"/>
        <w:ind w:firstLine="709"/>
        <w:jc w:val="both"/>
        <w:rPr>
          <w:color w:val="00B0F0"/>
        </w:rPr>
      </w:pPr>
      <w:r w:rsidRPr="00F700FA">
        <w:rPr>
          <w:b/>
          <w:bCs/>
          <w:color w:val="00B0F0"/>
        </w:rPr>
        <w:t>Предлагаю игры в которые Вы можете поиграть с детьми.</w:t>
      </w:r>
    </w:p>
    <w:p w14:paraId="581A9163" w14:textId="77777777" w:rsidR="00F700FA" w:rsidRPr="00F700FA" w:rsidRDefault="00F700FA" w:rsidP="00F700FA">
      <w:pPr>
        <w:spacing w:after="0"/>
        <w:ind w:firstLine="709"/>
        <w:jc w:val="both"/>
      </w:pPr>
      <w:r w:rsidRPr="00F700FA">
        <w:rPr>
          <w:b/>
          <w:bCs/>
          <w:i/>
          <w:iCs/>
          <w:u w:val="single"/>
        </w:rPr>
        <w:t> </w:t>
      </w:r>
      <w:r w:rsidRPr="00F700FA">
        <w:rPr>
          <w:b/>
          <w:bCs/>
        </w:rPr>
        <w:t>«Давай искать на кухне слова»</w:t>
      </w:r>
    </w:p>
    <w:p w14:paraId="0E4869B2" w14:textId="77777777" w:rsidR="00F700FA" w:rsidRPr="00F700FA" w:rsidRDefault="00F700FA" w:rsidP="00F700FA">
      <w:pPr>
        <w:spacing w:after="0"/>
        <w:ind w:firstLine="709"/>
        <w:jc w:val="both"/>
      </w:pPr>
      <w:r w:rsidRPr="00F700FA">
        <w:t>Какие слова можно вынуть из борща? Винегрета? Кухонного шкафа? Плиты? и пр.</w:t>
      </w:r>
    </w:p>
    <w:p w14:paraId="0B0B8644" w14:textId="77777777" w:rsidR="00F700FA" w:rsidRPr="00F700FA" w:rsidRDefault="00F700FA" w:rsidP="00F700FA">
      <w:pPr>
        <w:spacing w:after="0"/>
        <w:ind w:firstLine="709"/>
        <w:jc w:val="both"/>
      </w:pPr>
      <w:r w:rsidRPr="00F700FA">
        <w:rPr>
          <w:b/>
          <w:bCs/>
        </w:rPr>
        <w:t>«Угощаю»</w:t>
      </w:r>
    </w:p>
    <w:p w14:paraId="542AA5CF" w14:textId="77777777" w:rsidR="00F700FA" w:rsidRPr="00F700FA" w:rsidRDefault="00F700FA" w:rsidP="00F700FA">
      <w:pPr>
        <w:spacing w:after="0"/>
        <w:ind w:firstLine="709"/>
        <w:jc w:val="both"/>
      </w:pPr>
      <w:r w:rsidRPr="00F700FA">
        <w:t>Давай вспомним вкусные слова и угостим друг друга. Ребенок называет </w:t>
      </w:r>
      <w:r w:rsidRPr="00F700FA">
        <w:rPr>
          <w:i/>
          <w:iCs/>
        </w:rPr>
        <w:t>«вкусное»</w:t>
      </w:r>
      <w:r w:rsidRPr="00F700FA">
        <w:t> слово и </w:t>
      </w:r>
      <w:r w:rsidRPr="00F700FA">
        <w:rPr>
          <w:i/>
          <w:iCs/>
        </w:rPr>
        <w:t>«кладет»</w:t>
      </w:r>
      <w:r w:rsidRPr="00F700FA">
        <w:t> вам на ладошку, затем вы ему, и так до тех пор, пока все не </w:t>
      </w:r>
      <w:r w:rsidRPr="00F700FA">
        <w:rPr>
          <w:i/>
          <w:iCs/>
        </w:rPr>
        <w:t>«съедите»</w:t>
      </w:r>
      <w:r w:rsidRPr="00F700FA">
        <w:t>.</w:t>
      </w:r>
    </w:p>
    <w:p w14:paraId="0327DE81" w14:textId="77777777" w:rsidR="00F700FA" w:rsidRPr="00F700FA" w:rsidRDefault="00F700FA" w:rsidP="00F700FA">
      <w:pPr>
        <w:spacing w:after="0"/>
        <w:ind w:firstLine="709"/>
        <w:jc w:val="both"/>
      </w:pPr>
      <w:r w:rsidRPr="00F700FA">
        <w:t>Можно поиграть в </w:t>
      </w:r>
      <w:r w:rsidRPr="00F700FA">
        <w:rPr>
          <w:i/>
          <w:iCs/>
        </w:rPr>
        <w:t>«сладкие»</w:t>
      </w:r>
      <w:r w:rsidRPr="00F700FA">
        <w:t>, </w:t>
      </w:r>
      <w:r w:rsidRPr="00F700FA">
        <w:rPr>
          <w:i/>
          <w:iCs/>
        </w:rPr>
        <w:t>«кислые»</w:t>
      </w:r>
      <w:r w:rsidRPr="00F700FA">
        <w:t>, </w:t>
      </w:r>
      <w:r w:rsidRPr="00F700FA">
        <w:rPr>
          <w:i/>
          <w:iCs/>
        </w:rPr>
        <w:t>«соленые»</w:t>
      </w:r>
      <w:r w:rsidRPr="00F700FA">
        <w:t>, </w:t>
      </w:r>
      <w:r w:rsidRPr="00F700FA">
        <w:rPr>
          <w:i/>
          <w:iCs/>
        </w:rPr>
        <w:t>«горькие»</w:t>
      </w:r>
      <w:r w:rsidRPr="00F700FA">
        <w:t> слова.</w:t>
      </w:r>
    </w:p>
    <w:p w14:paraId="2B8FA859" w14:textId="77777777" w:rsidR="00F700FA" w:rsidRPr="00F700FA" w:rsidRDefault="00F700FA" w:rsidP="00F700FA">
      <w:pPr>
        <w:spacing w:after="0"/>
        <w:ind w:firstLine="709"/>
        <w:jc w:val="both"/>
      </w:pPr>
      <w:r w:rsidRPr="00F700FA">
        <w:rPr>
          <w:i/>
          <w:iCs/>
        </w:rPr>
        <w:t>«Приготовим сок»</w:t>
      </w:r>
      <w:r w:rsidRPr="00F700FA">
        <w:t>: Из яблок сок… </w:t>
      </w:r>
      <w:r w:rsidRPr="00F700FA">
        <w:rPr>
          <w:i/>
          <w:iCs/>
        </w:rPr>
        <w:t>(яблочный)</w:t>
      </w:r>
      <w:r w:rsidRPr="00F700FA">
        <w:t>; из груш… </w:t>
      </w:r>
      <w:r w:rsidRPr="00F700FA">
        <w:rPr>
          <w:i/>
          <w:iCs/>
        </w:rPr>
        <w:t>(грушевый)</w:t>
      </w:r>
      <w:r w:rsidRPr="00F700FA">
        <w:t>; из слив… </w:t>
      </w:r>
      <w:r w:rsidRPr="00F700FA">
        <w:rPr>
          <w:i/>
          <w:iCs/>
        </w:rPr>
        <w:t>(сливовый)</w:t>
      </w:r>
      <w:r w:rsidRPr="00F700FA">
        <w:t>; из вишни… </w:t>
      </w:r>
      <w:r w:rsidRPr="00F700FA">
        <w:rPr>
          <w:i/>
          <w:iCs/>
        </w:rPr>
        <w:t>(вишневый)</w:t>
      </w:r>
      <w:r w:rsidRPr="00F700FA">
        <w:t>; из моркови, лимона, апельсина и т. п. Справились? А теперь наоборот: апельсиновый сок из чего? И т. д.»</w:t>
      </w:r>
    </w:p>
    <w:p w14:paraId="413A1BA0" w14:textId="77777777" w:rsidR="00F700FA" w:rsidRPr="00F700FA" w:rsidRDefault="00F700FA" w:rsidP="00F700FA">
      <w:pPr>
        <w:spacing w:after="0"/>
        <w:ind w:firstLine="709"/>
        <w:jc w:val="both"/>
      </w:pPr>
      <w:r w:rsidRPr="00F700FA">
        <w:rPr>
          <w:b/>
          <w:bCs/>
        </w:rPr>
        <w:t>«Отгадай, кто это»</w:t>
      </w:r>
    </w:p>
    <w:p w14:paraId="6D42A9EE" w14:textId="77777777" w:rsidR="00F700FA" w:rsidRPr="00F700FA" w:rsidRDefault="00F700FA" w:rsidP="00F700FA">
      <w:pPr>
        <w:spacing w:after="0"/>
        <w:ind w:firstLine="709"/>
        <w:jc w:val="both"/>
      </w:pPr>
      <w:r w:rsidRPr="00F700FA">
        <w:t>Взрослый произносит слова, а ребёнок отгадывает, к какому животному они подходят:</w:t>
      </w:r>
    </w:p>
    <w:p w14:paraId="317E0360" w14:textId="77777777" w:rsidR="00F700FA" w:rsidRPr="00F700FA" w:rsidRDefault="00F700FA" w:rsidP="00F700FA">
      <w:pPr>
        <w:spacing w:after="0"/>
        <w:ind w:firstLine="709"/>
        <w:jc w:val="both"/>
      </w:pPr>
      <w:r w:rsidRPr="00F700FA">
        <w:t>- Прыгает, грызёт, прячется? </w:t>
      </w:r>
      <w:r w:rsidRPr="00F700FA">
        <w:rPr>
          <w:i/>
          <w:iCs/>
        </w:rPr>
        <w:t>(заяц)</w:t>
      </w:r>
    </w:p>
    <w:p w14:paraId="4A5453B7" w14:textId="77777777" w:rsidR="00F700FA" w:rsidRPr="00F700FA" w:rsidRDefault="00F700FA" w:rsidP="00F700FA">
      <w:pPr>
        <w:spacing w:after="0"/>
        <w:ind w:firstLine="709"/>
        <w:jc w:val="both"/>
      </w:pPr>
      <w:r w:rsidRPr="00F700FA">
        <w:t>- Бодается, мычит, пасётся? </w:t>
      </w:r>
      <w:r w:rsidRPr="00F700FA">
        <w:rPr>
          <w:i/>
          <w:iCs/>
        </w:rPr>
        <w:t>(корова, коза)</w:t>
      </w:r>
    </w:p>
    <w:p w14:paraId="201C6528" w14:textId="77777777" w:rsidR="00F700FA" w:rsidRPr="00F700FA" w:rsidRDefault="00F700FA" w:rsidP="00F700FA">
      <w:pPr>
        <w:spacing w:after="0"/>
        <w:ind w:firstLine="709"/>
        <w:jc w:val="both"/>
      </w:pPr>
      <w:r w:rsidRPr="00F700FA">
        <w:t>- Крадётся, царапается, мяукает? </w:t>
      </w:r>
      <w:r w:rsidRPr="00F700FA">
        <w:rPr>
          <w:i/>
          <w:iCs/>
        </w:rPr>
        <w:t>(кошка)</w:t>
      </w:r>
    </w:p>
    <w:p w14:paraId="7C61628E" w14:textId="77777777" w:rsidR="00F700FA" w:rsidRPr="00F700FA" w:rsidRDefault="00F700FA" w:rsidP="00F700FA">
      <w:pPr>
        <w:spacing w:after="0"/>
        <w:ind w:firstLine="709"/>
        <w:jc w:val="both"/>
      </w:pPr>
      <w:r w:rsidRPr="00F700FA">
        <w:t>- Шипит, извивается, ползает? </w:t>
      </w:r>
      <w:r w:rsidRPr="00F700FA">
        <w:rPr>
          <w:i/>
          <w:iCs/>
        </w:rPr>
        <w:t>(змея)</w:t>
      </w:r>
    </w:p>
    <w:p w14:paraId="3F0ED62D" w14:textId="77777777" w:rsidR="00F700FA" w:rsidRPr="00F700FA" w:rsidRDefault="00F700FA" w:rsidP="00F700FA">
      <w:pPr>
        <w:spacing w:after="0"/>
        <w:ind w:firstLine="709"/>
        <w:jc w:val="both"/>
      </w:pPr>
      <w:r w:rsidRPr="00F700FA">
        <w:t>Если справились, попробуйте поиграть наоборот. Пусть ребёнок говорит, что умеет делать животное, а вы попробуйте отгадать, кто это.</w:t>
      </w:r>
    </w:p>
    <w:p w14:paraId="373B481A" w14:textId="77777777" w:rsidR="00F700FA" w:rsidRPr="00F700FA" w:rsidRDefault="00F700FA" w:rsidP="00F700FA">
      <w:pPr>
        <w:spacing w:after="0"/>
        <w:ind w:firstLine="709"/>
        <w:jc w:val="both"/>
      </w:pPr>
      <w:r w:rsidRPr="00F700FA">
        <w:rPr>
          <w:b/>
          <w:bCs/>
          <w:i/>
          <w:iCs/>
          <w:u w:val="single"/>
        </w:rPr>
        <w:t> </w:t>
      </w:r>
      <w:r w:rsidRPr="00F700FA">
        <w:rPr>
          <w:b/>
          <w:bCs/>
        </w:rPr>
        <w:t>«Упрямые слова»</w:t>
      </w:r>
    </w:p>
    <w:p w14:paraId="7849D96B" w14:textId="77777777" w:rsidR="00F700FA" w:rsidRPr="00F700FA" w:rsidRDefault="00F700FA" w:rsidP="00F700FA">
      <w:pPr>
        <w:spacing w:after="0"/>
        <w:ind w:firstLine="709"/>
        <w:jc w:val="both"/>
      </w:pPr>
      <w:r w:rsidRPr="00F700FA">
        <w:t>Расскажите ребенку, что есть на свете </w:t>
      </w:r>
      <w:r w:rsidRPr="00F700FA">
        <w:rPr>
          <w:i/>
          <w:iCs/>
        </w:rPr>
        <w:t>«упрямые»</w:t>
      </w:r>
      <w:r w:rsidRPr="00F700FA">
        <w:t> слова, которые никогда не изменяются </w:t>
      </w:r>
      <w:r w:rsidRPr="00F700FA">
        <w:rPr>
          <w:i/>
          <w:iCs/>
        </w:rPr>
        <w:t>(кофе, платье, какао, кино, пианино, метро)</w:t>
      </w:r>
      <w:r w:rsidRPr="00F700FA">
        <w:t>. «Я надеваю пальто. На вешалке висит пальто. У Маши красивое пальто. Я гуляю в пальто. Сегодня тепло, и все надели пальто и т. д.». Задавайте ребенку вопросы и следите, чтобы он не изменял слова в предложениях.</w:t>
      </w:r>
    </w:p>
    <w:p w14:paraId="4426E51E" w14:textId="77777777" w:rsidR="00F700FA" w:rsidRPr="00F700FA" w:rsidRDefault="00F700FA" w:rsidP="00F700FA">
      <w:pPr>
        <w:spacing w:after="0"/>
        <w:ind w:firstLine="709"/>
        <w:jc w:val="both"/>
      </w:pPr>
      <w:r w:rsidRPr="00F700FA">
        <w:rPr>
          <w:b/>
          <w:bCs/>
        </w:rPr>
        <w:t>«Исправь ошибку»</w:t>
      </w:r>
    </w:p>
    <w:p w14:paraId="2330847F" w14:textId="77777777" w:rsidR="00F700FA" w:rsidRPr="00F700FA" w:rsidRDefault="00F700FA" w:rsidP="00F700FA">
      <w:pPr>
        <w:spacing w:after="0"/>
        <w:ind w:firstLine="709"/>
        <w:jc w:val="both"/>
      </w:pPr>
      <w:r w:rsidRPr="00F700FA">
        <w:t>Взрослый читает предложения, а ребёнок исправляет и говорит правильно.</w:t>
      </w:r>
    </w:p>
    <w:p w14:paraId="1757B263" w14:textId="77777777" w:rsidR="00F700FA" w:rsidRPr="00F700FA" w:rsidRDefault="00F700FA" w:rsidP="00F700FA">
      <w:pPr>
        <w:spacing w:after="0"/>
        <w:ind w:firstLine="709"/>
        <w:jc w:val="both"/>
      </w:pPr>
      <w:r w:rsidRPr="00F700FA">
        <w:t>Конура залезла в собаку. Лужа перепрыгнула через меня. Стул залез под котёнка. На лягушку прыгнула трава. Кустик спрятался за ёжика.</w:t>
      </w:r>
    </w:p>
    <w:p w14:paraId="1A6346ED" w14:textId="77777777" w:rsidR="00F700FA" w:rsidRPr="00F700FA" w:rsidRDefault="00F700FA" w:rsidP="00F700FA">
      <w:pPr>
        <w:spacing w:after="0"/>
        <w:ind w:firstLine="709"/>
        <w:jc w:val="both"/>
      </w:pPr>
      <w:r w:rsidRPr="00F700FA">
        <w:t xml:space="preserve">    Объединение усилий детского сада и семьи с целью развития речи ребёнка обязательно принесут положительные результаты. Ведь уровень </w:t>
      </w:r>
      <w:r w:rsidRPr="00F700FA">
        <w:lastRenderedPageBreak/>
        <w:t>речевой культуры взрослых, их умение правильно использовать речевые формы и категории оказывают большое влияние на формирование у детей грамматически правильной речи.</w:t>
      </w:r>
    </w:p>
    <w:p w14:paraId="07EF9B8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FA"/>
    <w:rsid w:val="006C0B77"/>
    <w:rsid w:val="006E5A1D"/>
    <w:rsid w:val="008242FF"/>
    <w:rsid w:val="00870751"/>
    <w:rsid w:val="00897731"/>
    <w:rsid w:val="00922C48"/>
    <w:rsid w:val="00B87ACF"/>
    <w:rsid w:val="00B915B7"/>
    <w:rsid w:val="00E176A7"/>
    <w:rsid w:val="00EA59DF"/>
    <w:rsid w:val="00EE4070"/>
    <w:rsid w:val="00F12C76"/>
    <w:rsid w:val="00F7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A36D"/>
  <w15:chartTrackingRefBased/>
  <w15:docId w15:val="{BE271A0E-3306-4471-A3A5-745789F7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700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0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0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0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0F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0F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0F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0F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0F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00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00F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00FA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0FA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700F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700F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700F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700F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700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0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0F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00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0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00F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700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00FA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00F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00FA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700F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2</cp:revision>
  <dcterms:created xsi:type="dcterms:W3CDTF">2025-02-12T19:27:00Z</dcterms:created>
  <dcterms:modified xsi:type="dcterms:W3CDTF">2025-02-12T19:34:00Z</dcterms:modified>
</cp:coreProperties>
</file>