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развития ребенка — детский сад № 34 города Кропоткин</w:t>
      </w: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Кавказский район</w:t>
      </w:r>
    </w:p>
    <w:p w:rsidR="00A21826" w:rsidRDefault="00A21826" w:rsidP="00A21826">
      <w:pPr>
        <w:pStyle w:val="Standard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Принято                                                                                                                       Утверждено </w:t>
      </w:r>
    </w:p>
    <w:p w:rsidR="00A21826" w:rsidRPr="00A21826" w:rsidRDefault="00A21826" w:rsidP="00A21826">
      <w:pPr>
        <w:pStyle w:val="Standard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педагогического совета                                                                             приказ № ___ «___»__________2020г.                                                   Протокол №1 от 27.08.2020г.                                                                                      Заведующий МАДОУ ЦРР —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№34</w:t>
      </w:r>
    </w:p>
    <w:p w:rsidR="00A21826" w:rsidRDefault="00A21826" w:rsidP="00A21826">
      <w:pPr>
        <w:pStyle w:val="Standard"/>
        <w:ind w:left="-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__________________О.Н. Кулешова</w:t>
      </w:r>
    </w:p>
    <w:p w:rsidR="00A21826" w:rsidRDefault="00A21826" w:rsidP="00A21826">
      <w:pPr>
        <w:pStyle w:val="Standard"/>
        <w:ind w:left="-30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3F628F5D-56A2-4548-8A8D-89BFB19958BA}" provid="{00000000-0000-0000-0000-000000000000}" o:suggestedsigner="О.Н.Кулешова" o:suggestedsigner2="Заведующий" allowcomments="t" issignatureline="t"/>
          </v:shape>
        </w:pict>
      </w:r>
    </w:p>
    <w:p w:rsidR="00A21826" w:rsidRDefault="00A21826" w:rsidP="00A21826">
      <w:pPr>
        <w:pStyle w:val="Standard"/>
        <w:ind w:left="-30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Годовой план работы</w:t>
      </w:r>
    </w:p>
    <w:p w:rsidR="00A21826" w:rsidRDefault="00A21826" w:rsidP="00A21826">
      <w:pPr>
        <w:pStyle w:val="Standard"/>
        <w:ind w:left="-30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с детьми и родителями по группам</w:t>
      </w:r>
    </w:p>
    <w:p w:rsidR="00A21826" w:rsidRDefault="00A21826" w:rsidP="00A21826">
      <w:pPr>
        <w:pStyle w:val="Standard"/>
        <w:ind w:left="-30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на 2020 — 2021 учебный год</w:t>
      </w: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ропоткин</w:t>
      </w: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2020г.</w:t>
      </w: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 мероприятий по группам</w:t>
      </w: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tbl>
      <w:tblPr>
        <w:tblW w:w="15825" w:type="dxa"/>
        <w:tblInd w:w="-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5"/>
        <w:gridCol w:w="5715"/>
        <w:gridCol w:w="5595"/>
        <w:gridCol w:w="2130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5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Сентябрь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Игровая программа «Веселая адаптация»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"Топ, топ, топает малыш"- первые  шаги в дошкольное детство (видеоролик)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Игровая программа «Веселая адаптация»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"Вот какие малыши" (видеоролик для родителей о первых днях адаптации)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№3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Творческая мастерская "Осень в гости к нам пришла, дары с грядки принесла"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Спортивная минутка: «Игры-забавы»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«Роль адаптации в жизни дошкольника»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- «Громко хлопайте  в ладошки — в гости к нам пришли матрешки!»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Спортивная минутка: «Игры-забавы»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«Задачи музыкального воспитания детей в семье»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Игровая программа с элементами театрализации «Шкатулка добрых дел»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Тематическое развлечение «Волшебный мир Музыки»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«Ребенок в современном мире технологий»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по ПДД «Страна правил дорожного движения»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«Ребенок в современном мире технологий»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Игровая программа «Час веселых затей»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Фито — огород «Волшебные вершки — целебные корешки»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Спортивный досуг «Осень, осень в гости к </w:t>
            </w:r>
            <w:r>
              <w:rPr>
                <w:sz w:val="28"/>
                <w:szCs w:val="28"/>
                <w:lang w:val="ru-RU"/>
              </w:rPr>
              <w:lastRenderedPageBreak/>
              <w:t>нам на стадион — просим!»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Анкетирование «Отношение родителей к экологическому воспитанию»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Видео — экскурсия «Путешествие в </w:t>
            </w:r>
            <w:proofErr w:type="spellStart"/>
            <w:r>
              <w:rPr>
                <w:sz w:val="28"/>
                <w:szCs w:val="28"/>
                <w:lang w:val="ru-RU"/>
              </w:rPr>
              <w:t>Великобританю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«Собери свой мир»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Театральная </w:t>
            </w:r>
            <w:proofErr w:type="spellStart"/>
            <w:r>
              <w:rPr>
                <w:sz w:val="28"/>
                <w:szCs w:val="28"/>
                <w:lang w:val="ru-RU"/>
              </w:rPr>
              <w:t>гостинная</w:t>
            </w:r>
            <w:proofErr w:type="spellEnd"/>
            <w:r>
              <w:rPr>
                <w:sz w:val="28"/>
                <w:szCs w:val="28"/>
                <w:lang w:val="ru-RU"/>
              </w:rPr>
              <w:t>. Музыкальный досуг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«Пчелки — добрые подружки»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Спортивный досуг «Осень, осень в гости к нам на стадион — просим!»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Семинар-практикум для родителей «Артикуляционная гимнастика»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№7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Фото-марафон «С днем дошкольного работника!» - электронная газета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Акция «Берегите лес» - распространение памяток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Видео-экскурсия «Ребенок и компьютер»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Буклет «Английский с удовольствием»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Сказочный круиз «Летучий корабль»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Литературные встречи на скамейке «Истории, которые нашептали цветы»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«Безопасный отдых на природе»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rPr>
          <w:sz w:val="28"/>
          <w:szCs w:val="28"/>
          <w:lang w:val="ru-RU"/>
        </w:rPr>
      </w:pPr>
    </w:p>
    <w:p w:rsidR="00A21826" w:rsidRDefault="00A21826" w:rsidP="00A21826">
      <w:pPr>
        <w:pStyle w:val="Standard"/>
        <w:ind w:left="-30"/>
        <w:jc w:val="center"/>
        <w:rPr>
          <w:lang w:val="ru-RU"/>
        </w:rPr>
      </w:pPr>
    </w:p>
    <w:tbl>
      <w:tblPr>
        <w:tblW w:w="15825" w:type="dxa"/>
        <w:tblInd w:w="-1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5"/>
        <w:gridCol w:w="5760"/>
        <w:gridCol w:w="5550"/>
        <w:gridCol w:w="2100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5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Октябрь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«Осенний букет»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«Осенняя прогулка»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«Одежда для прогулок малыша»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«Осенняя прогулка»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Встреча-интервью с родителями «Что умеют ваши малыши и как вы этого достигли?»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№3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«Яблоко»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«Формирование у детей навыков самообслуживания»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№4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«Осенняя сказка»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Памятка: «Внешний вид ребенка на музыкальных занятиях»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№5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«Колосок»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Игра путешествие «В стране дорожных знаков»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Практический семинар «Организация игровой деятельности в соответствии с возрастом»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№9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«Гуси — лебеди»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«Фестиваль любимой игрушки»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Консультация «Как подготовить ребенка ко сну»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№6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«Муха — Цокотуха»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Мобильный мини — музей «Дом Травницы»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«Зрительная гимнастика»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«День шарлоток и осенних угощений»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</w:t>
            </w:r>
            <w:proofErr w:type="spellStart"/>
            <w:r>
              <w:rPr>
                <w:sz w:val="28"/>
                <w:szCs w:val="28"/>
                <w:lang w:val="ru-RU"/>
              </w:rPr>
              <w:t>Жихарка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Мастер — класс «Бабочка - балансир»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Подготовительная группа №7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Интерактивная игра «Деревья»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поделок из осенних листьев и плодов деревьев «Краски осени»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«Футбольный турнир»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«Кубанская ярмарка»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на английском языке «Встреча у камина»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Осенний тематический праздник «Кубанские посиделки»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Книжная лотерея «»Осеннее настроение с книгой!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— игра «Живая краска»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«Футбольный турнир»</w:t>
            </w:r>
          </w:p>
        </w:tc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Памятка «Если ребенок провинился»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tbl>
      <w:tblPr>
        <w:tblW w:w="15870" w:type="dxa"/>
        <w:tblInd w:w="-1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74"/>
        <w:gridCol w:w="5760"/>
        <w:gridCol w:w="5505"/>
        <w:gridCol w:w="2131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5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Ноябрь  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Театрально-игровой досуг — кукольный театр «Козлик и его друзья»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Книжк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раскладушка для родителей «Покажи мне сказку»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Театрально-игровой досуг — кукольный театр «Козлик и его друзья»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Видеоролик «Наши мамочки родные»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Театральное представление — сказка «Кто в чемодане»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Родительский университет «Кафедра </w:t>
            </w:r>
            <w:proofErr w:type="gramStart"/>
            <w:r>
              <w:rPr>
                <w:sz w:val="28"/>
                <w:szCs w:val="28"/>
                <w:lang w:val="ru-RU"/>
              </w:rPr>
              <w:t>эффективного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родительства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№4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Кукольный театр «Маша и медведь»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Вернисаж «Мама, мамочка, мамуля»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Консультация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ru-RU"/>
              </w:rPr>
              <w:t>Первые правила по безопасности для малышей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№5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Фото </w:t>
            </w:r>
            <w:proofErr w:type="spellStart"/>
            <w:r>
              <w:rPr>
                <w:sz w:val="28"/>
                <w:szCs w:val="28"/>
                <w:lang w:val="ru-RU"/>
              </w:rPr>
              <w:t>каллаж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«Моя мама лучше всех»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«Пусть всегда будет мама!»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Спортивное развлечение «Веселые эстафеты»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«музыкально-</w:t>
            </w:r>
            <w:proofErr w:type="gramStart"/>
            <w:r>
              <w:rPr>
                <w:sz w:val="28"/>
                <w:szCs w:val="28"/>
                <w:lang w:val="ru-RU"/>
              </w:rPr>
              <w:t>ритмические движения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развитии координации ребенка»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№9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маминых портретов «Вот какая мама»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Спортивное развлечение «Веселые эстафеты»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«Что и как читать ребенку дома»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№6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Мероприятие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посвященное Дню матери «Все начинается с мамы!»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Изготовление «Куклы — травницы», ароматических подушечек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«Как помочь своему ребенку в изучении иностранных языков»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Педагогическая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гостинная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Игротерапия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дома и в детском саду»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Акция «Как я люблю эти добрые руки, мамины руки, любимые руки»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«Тренируем пальчики — развиваем речь»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Семейные мини — проекты «Мое любимое насекомое»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Подготовительная группа           №7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Проект «Дерево — источник здоровья»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Концертная программа «Мы поем и танцуем»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Кафе — караоке «Поющие мамы»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«Праздник урожая» - досуг познавательный английский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Досуг - «День доброты»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Досуг «Цветы в легендах и преданиях»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Театральные встречи «День матери»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-Консультация </w:t>
            </w:r>
            <w:r w:rsidRPr="001662B9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en-US"/>
              </w:rPr>
              <w:t>X</w:t>
            </w:r>
            <w:r w:rsidRPr="001662B9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box</w:t>
            </w:r>
            <w:r w:rsidRPr="001662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>
              <w:rPr>
                <w:sz w:val="28"/>
                <w:szCs w:val="28"/>
                <w:lang w:val="en-US"/>
              </w:rPr>
              <w:t>Ki</w:t>
            </w:r>
            <w:proofErr w:type="spellEnd"/>
            <w:r w:rsidRPr="001662B9"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nect</w:t>
            </w:r>
            <w:proofErr w:type="spellEnd"/>
            <w:r w:rsidRPr="001662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 детей старшего дошкольного возраста</w:t>
            </w:r>
            <w:r w:rsidRPr="001662B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tbl>
      <w:tblPr>
        <w:tblW w:w="15840" w:type="dxa"/>
        <w:tblInd w:w="-1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0"/>
        <w:gridCol w:w="5760"/>
        <w:gridCol w:w="5535"/>
        <w:gridCol w:w="2115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5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«Сказка у елочки»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Фотовыставка «Наш веселый Новый год»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«Сказка у елочки»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Мастер — класс для родителей по нетрадиционным приемам рисования с детьми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</w:t>
            </w:r>
            <w:proofErr w:type="spellStart"/>
            <w:r>
              <w:rPr>
                <w:sz w:val="28"/>
                <w:szCs w:val="28"/>
                <w:lang w:val="ru-RU"/>
              </w:rPr>
              <w:t>Руковичка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Вечер вопросов и ответов «Влияние стиля общения с ребенком на его успешность в будущем»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№4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</w:t>
            </w:r>
            <w:proofErr w:type="spellStart"/>
            <w:r>
              <w:rPr>
                <w:sz w:val="28"/>
                <w:szCs w:val="28"/>
                <w:lang w:val="ru-RU"/>
              </w:rPr>
              <w:t>Руковичка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Деловая игра: «Игры выходного дня»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№5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«Новогодние приключения Елочки»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-Театральное представление сказки «Кошкин дом»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Памятка: «Культура поведения родителей на детском празднике»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№9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«Новогодние приключения Елочки»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Акция по ПДД «</w:t>
            </w:r>
            <w:proofErr w:type="spellStart"/>
            <w:r>
              <w:rPr>
                <w:sz w:val="28"/>
                <w:szCs w:val="28"/>
                <w:lang w:val="ru-RU"/>
              </w:rPr>
              <w:t>Забезопасность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дорожного движения все вместе»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Детско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— родительский конкурс ледяных фигур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№6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</w:t>
            </w:r>
            <w:proofErr w:type="gramStart"/>
            <w:r>
              <w:rPr>
                <w:sz w:val="28"/>
                <w:szCs w:val="28"/>
                <w:lang w:val="ru-RU"/>
              </w:rPr>
              <w:t>Новогодняя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ВесЕлка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поделки из природного материала «Насекомые вокруг нас»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«Играем в английский»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«Кошкин дом» - по правилам пожарной безопасности.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«Новогодние превращения Снежной Бабы»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«Проведем время за компьютером с умом»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№7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Челлендж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«Искусственная елочка»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 «Зимние колядки»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"Белоснежка и семь гномов" (новогодняя сказка</w:t>
            </w:r>
            <w:proofErr w:type="gramStart"/>
            <w:r>
              <w:rPr>
                <w:sz w:val="28"/>
                <w:szCs w:val="28"/>
                <w:lang w:val="ru-RU"/>
              </w:rPr>
              <w:t>)(</w:t>
            </w:r>
            <w:proofErr w:type="gramEnd"/>
            <w:r>
              <w:rPr>
                <w:sz w:val="28"/>
                <w:szCs w:val="28"/>
                <w:lang w:val="ru-RU"/>
              </w:rPr>
              <w:t>англ.)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новогодний праздник «Новогодний карнавал»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«День заказа подарков Деду Морозу» - «Виртуальное путешествие по вотчине Деда Мороза»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Арт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— </w:t>
            </w:r>
            <w:proofErr w:type="spellStart"/>
            <w:r>
              <w:rPr>
                <w:sz w:val="28"/>
                <w:szCs w:val="28"/>
                <w:lang w:val="ru-RU"/>
              </w:rPr>
              <w:t>моб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«Цветик — </w:t>
            </w:r>
            <w:proofErr w:type="spellStart"/>
            <w:r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Фестиваль спортивных игр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«Правила безопасного поведения на дорогах в зимний период»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Pr="00A21826" w:rsidRDefault="00A21826" w:rsidP="00A21826">
      <w:pPr>
        <w:pStyle w:val="Standard"/>
        <w:rPr>
          <w:lang w:val="ru-RU"/>
        </w:rPr>
      </w:pPr>
    </w:p>
    <w:tbl>
      <w:tblPr>
        <w:tblW w:w="15825" w:type="dxa"/>
        <w:tblInd w:w="-1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9"/>
        <w:gridCol w:w="5790"/>
        <w:gridCol w:w="5535"/>
        <w:gridCol w:w="2101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5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Январь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Выставка детских работ </w:t>
            </w:r>
            <w:proofErr w:type="spellStart"/>
            <w:r>
              <w:rPr>
                <w:sz w:val="28"/>
                <w:szCs w:val="28"/>
                <w:lang w:val="ru-RU"/>
              </w:rPr>
              <w:t>выполненых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пальчиковыми красками «Самые юные снежинки»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«В детский сад без слез или как уберечь ребенка от стресса»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«Зайчата в зимнем лесу»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для родителей: «Как уберечь здоровье малышей в холодное время года»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Зимние забавы «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Разгуляй-гуляй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«Почему дети ломают игрушки?»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№4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кормушек из бросового материала.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«О чем говорят игрушки вашего ребенка»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№5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«Колядки»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Игровой практикум «Игротека — Путешествие в страну </w:t>
            </w:r>
            <w:proofErr w:type="spellStart"/>
            <w:r>
              <w:rPr>
                <w:sz w:val="28"/>
                <w:szCs w:val="28"/>
                <w:lang w:val="ru-RU"/>
              </w:rPr>
              <w:t>Сенсорику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№9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рисунков «Зимние забавы»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Анкетирование «Психологическая зависимость детей от телевизионной рекламы»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№6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"Коляда, коляда, отворяй-ка  ворота!"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Мьюзикл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«Экологическая Азбука безопасности»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«Может ли цифровой мир заменить родителей»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Экологический мюзикл. Постановка спектакля И.А. Крылова «Стрекоза и Муравей»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"Дети блокадного Ленинграда" мероприятие для детей и родителей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   №7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Игра — разгуляй «Кубанская зимушка»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«10 советов родителям будущих первоклассников»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Pr="00A21826" w:rsidRDefault="00A21826" w:rsidP="00493A2F">
            <w:pPr>
              <w:pStyle w:val="TableContents"/>
              <w:rPr>
                <w:lang w:val="ru-RU"/>
              </w:rPr>
            </w:pPr>
            <w:r w:rsidRPr="00A21826">
              <w:rPr>
                <w:lang w:val="ru-RU"/>
              </w:rPr>
              <w:t>- Музыкально-литературный вечер «Шутка в музыке»</w:t>
            </w:r>
          </w:p>
          <w:p w:rsidR="00A21826" w:rsidRPr="00A21826" w:rsidRDefault="00A21826" w:rsidP="00493A2F">
            <w:pPr>
              <w:pStyle w:val="TableContents"/>
              <w:rPr>
                <w:lang w:val="ru-RU"/>
              </w:rPr>
            </w:pPr>
            <w:r w:rsidRPr="00A21826">
              <w:rPr>
                <w:lang w:val="ru-RU"/>
              </w:rPr>
              <w:t>- День детских изобретений — мастер — класс «Снежинки из пуговиц»</w:t>
            </w:r>
          </w:p>
          <w:p w:rsidR="00A21826" w:rsidRDefault="00A21826" w:rsidP="00493A2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Турнир умников — флористов «Загадки на каждом шагу»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Памятка «Как бороться с тем, что ребенок говорит: «Мама у меня не получается!»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tbl>
      <w:tblPr>
        <w:tblW w:w="15975" w:type="dxa"/>
        <w:tblInd w:w="-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0"/>
        <w:gridCol w:w="5940"/>
        <w:gridCol w:w="5565"/>
        <w:gridCol w:w="2160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5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«Всех защитников страны поздравляем нынче мы»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«Роль игры в жизни ребенка»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детских работ «Волшебные льдинки руками малышей»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«Роли изобразительной деятельности в развитии малышей»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Фольклорное развлечение «</w:t>
            </w:r>
            <w:proofErr w:type="spellStart"/>
            <w:r>
              <w:rPr>
                <w:sz w:val="28"/>
                <w:szCs w:val="28"/>
                <w:lang w:val="ru-RU"/>
              </w:rPr>
              <w:t>Самавар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кипит, прости чаю пить!»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«Игры по дороге в детский сад»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№4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Музыкально-спортивное развлечение: «Кто быстрее?»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Здоровьесберегающая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акция «Макар, раздувай самовар!»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Консультаци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«Чем занять ребенка дома»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№5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Музыкально-спортивное развлечение: «День защитника Отечества»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"Ай да папа!" выставка поделок сделанных руками пап.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№9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Музыкально-спортивное развлечение: «День защитника Отечества»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Развлечение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«Вот </w:t>
            </w:r>
            <w:proofErr w:type="gramStart"/>
            <w:r>
              <w:rPr>
                <w:sz w:val="28"/>
                <w:szCs w:val="28"/>
                <w:lang w:val="ru-RU"/>
              </w:rPr>
              <w:t>какие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наши папы»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Памятка «Игры при частых заболеваниях верхних дыхательных путей»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№6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Музыкально-спортивное развлечение «Зимние состязания»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Семейная игра по ПДД «Правила соблюдать — беду миновать»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Музыкально-спортивное развлечение: «Зимние состязания»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«Лучший папа детского сада»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Интеллектуальная игра </w:t>
            </w:r>
            <w:proofErr w:type="spellStart"/>
            <w:r>
              <w:rPr>
                <w:sz w:val="28"/>
                <w:szCs w:val="28"/>
                <w:lang w:val="ru-RU"/>
              </w:rPr>
              <w:t>Брейн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— ринг «Удивительный мир насекомых»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 №7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Арт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— форум «Необычные деревья планеты»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Музыкально-спортивное развлечение: «Ловкие </w:t>
            </w:r>
            <w:r>
              <w:rPr>
                <w:sz w:val="28"/>
                <w:szCs w:val="28"/>
                <w:lang w:val="ru-RU"/>
              </w:rPr>
              <w:lastRenderedPageBreak/>
              <w:t>и смелые»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Круглый стол «Психологическое здоровье ребенка и телевиденье»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Подготовительная группа 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Фольклорное развлечение «Масленица годовая, гостья наша дорогая»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Спортивное развлечение «Фестиваль детских видов спорта»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Экологический час «Сундучок эколога»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Родительская конференция «Родительские позиции и стили взаимодействия с детьми»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tbl>
      <w:tblPr>
        <w:tblW w:w="16035" w:type="dxa"/>
        <w:tblInd w:w="-3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0"/>
        <w:gridCol w:w="5940"/>
        <w:gridCol w:w="5580"/>
        <w:gridCol w:w="2145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60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Март  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«Мамин праздник»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Фотовыставка «Мамочка — наше солнышко»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«Мамин праздник»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Буклет: «Правила общения в семье»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Игровой досуг - «Самовар кипит, приглашает чай попить»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«Весеннее путешествие Паровозика»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Памятка: «Как преодолеть капризы»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№4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«Как козленок маму искал»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«Переутомление у детей»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№5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«Весенняя прогулка Ежика»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Экологическая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гостинная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музыкальная-игровая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шоу-прогшрамма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«Как прекрасен этот мир»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Тренинг для родителей «Проблемы дисциплины»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Детско-родительский вернисаж «Я рисую весну»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№9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«Солнышко для мамы»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Театральное представление «Наши любимые сказки»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«Воспитание привычек»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№6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«8 Марта — праздник мам!»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Интерактивные игры «Зеленая аптека»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Спортивны </w:t>
            </w:r>
            <w:proofErr w:type="spellStart"/>
            <w:r>
              <w:rPr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«Светофор»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Буклет «Родителям на заметку - «Творческое развитие ребенка»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«8 Марта — праздник мам!»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Спортивны </w:t>
            </w:r>
            <w:proofErr w:type="spellStart"/>
            <w:r>
              <w:rPr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«Светофор»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Мастер — класс для родителей «Цветы» - техника </w:t>
            </w:r>
            <w:proofErr w:type="spellStart"/>
            <w:r>
              <w:rPr>
                <w:sz w:val="28"/>
                <w:szCs w:val="28"/>
                <w:lang w:val="ru-RU"/>
              </w:rPr>
              <w:t>айрис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— </w:t>
            </w:r>
            <w:proofErr w:type="spellStart"/>
            <w:r>
              <w:rPr>
                <w:sz w:val="28"/>
                <w:szCs w:val="28"/>
                <w:lang w:val="ru-RU"/>
              </w:rPr>
              <w:t>фолдинг</w:t>
            </w:r>
            <w:proofErr w:type="spellEnd"/>
            <w:r>
              <w:rPr>
                <w:sz w:val="28"/>
                <w:szCs w:val="28"/>
                <w:lang w:val="ru-RU"/>
              </w:rPr>
              <w:t>, ко дню 8 марта.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Практикум «Игры со звуками»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Кулинарный поединок «Веселые насекомые»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№7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«Музыкальное кафе для мам»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Познавательно-игровое развлечение «Путешествие в волшебный лес»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Родительский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театральный </w:t>
            </w:r>
            <w:proofErr w:type="spellStart"/>
            <w:r>
              <w:rPr>
                <w:sz w:val="28"/>
                <w:szCs w:val="28"/>
                <w:lang w:val="ru-RU"/>
              </w:rPr>
              <w:t>бенифис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«В гостях у сказки»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весенний праздник «Для Вас, дорогие мамы!»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Экологическая игра «День воды»</w:t>
            </w:r>
          </w:p>
        </w:tc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Акция для родителей и детей «Лестница любви» или «День хороших слов»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Мастер — класс «Чудо ручки — чудо штучки!» цветы из </w:t>
            </w:r>
            <w:proofErr w:type="spellStart"/>
            <w:r>
              <w:rPr>
                <w:sz w:val="28"/>
                <w:szCs w:val="28"/>
                <w:lang w:val="ru-RU"/>
              </w:rPr>
              <w:t>фоамирана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своими руками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tbl>
      <w:tblPr>
        <w:tblW w:w="16095" w:type="dxa"/>
        <w:tblInd w:w="-3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5955"/>
        <w:gridCol w:w="5535"/>
        <w:gridCol w:w="2205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Апрель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Кукольный театр «Колобок»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Родительский дневник: «Научите детей узнавать цвета»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Кукольный театр «Репка»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Памятка: «Как развивать мелкую мускулатуру руки ребенка»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Акция по дорожной безопасности - «Маленькие пешеходы»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«Если ребенок левша»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№4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«Шутки шутить, людей насмешить»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Памятка «Игры развивающие речь»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№5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Веселые старты «Мы — космонавты»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Физкультурный досуг «Звездная эстафета»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«Когда и как начинать учить буквы»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№9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«Этот загадочный космос»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Физкультурный досуг «Звездная эстафета»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Семинар — практикум «Секреты общения ребенка в семье»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№6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Музыкальн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литературное  развлечение «Волшебная книга сказок»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рисунков «Мастерская радости»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Семинар — практикум «Социально-эмоциональное развитие детей старшего дошкольного возраста»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Досуг: «Праздник смеха — вот потеха!»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выпуск книжек — малышек «Экологические почемучки»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Мастер — класс «Экологическая сказка в системе музыкально — оздоровительной работы с дошкольниками»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 №7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"Литературный круиз"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«Множество «ПОЧЕМУ?» перед школой»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Музыкально-игровая программа «Юморина 2021»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Флешмоб «Танцуют все!»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Экологическая акция «Цвети Земля!»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Консультация «Личностная готовность ребенка к школе»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tbl>
      <w:tblPr>
        <w:tblW w:w="16110" w:type="dxa"/>
        <w:tblInd w:w="-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5940"/>
        <w:gridCol w:w="5520"/>
        <w:gridCol w:w="2250"/>
      </w:tblGrid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16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Май  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детьми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Мероприятия с родителями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№1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Волшебная страна музыкальных красок «</w:t>
            </w:r>
            <w:proofErr w:type="gramStart"/>
            <w:r>
              <w:rPr>
                <w:sz w:val="28"/>
                <w:szCs w:val="28"/>
                <w:lang w:val="ru-RU"/>
              </w:rPr>
              <w:t>Музыкальное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конфети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Рекомендации родителям по организации игрового уголка.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гр.раннего возраста №2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Игровой досуг «По страницам любимых сказок»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«Безопасность детской игрушки»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№3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Праздник народных талантов «Детская эстрада на траве»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«Воспитание у детей эмоционально-отзывчивого чувства к прекрасному миру искусства»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№4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Детский фестиваль народной песни «</w:t>
            </w:r>
            <w:proofErr w:type="spellStart"/>
            <w:r>
              <w:rPr>
                <w:sz w:val="28"/>
                <w:szCs w:val="28"/>
                <w:lang w:val="ru-RU"/>
              </w:rPr>
              <w:t>Кубаночка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Родительский университет «Ключ к внутреннему миру ребенка»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№5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Встречаем лето «Фестиваль подвижных игр»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Родителям на заметку «Что необходимо знать родителям о детском упрямстве и капризности»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№9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детских работ «День победы»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Консультация «Развитие уверенности у ребенка через игру»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№6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праздник «Поклонимся Великим тем годам!»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"Международный день мультфильмов" или путешествие в </w:t>
            </w:r>
            <w:proofErr w:type="spellStart"/>
            <w:r>
              <w:rPr>
                <w:sz w:val="28"/>
                <w:szCs w:val="28"/>
                <w:lang w:val="ru-RU"/>
              </w:rPr>
              <w:t>Мультляндию</w:t>
            </w:r>
            <w:proofErr w:type="spellEnd"/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Развлечение «Зеленая аптека на службе человека»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Концертная программа с родителями «Дети России за мир без войны».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№8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Тематический праздник «Поклонимся великим тем годам»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чтецов «Стихи о насекомых»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Акция «Цветы на граните»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Подготовительная группа              №7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Выставка рисунков и поделок «Солнышко лучистое»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Спортивный праздник «Рыцарский турнир»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праздник «Выпускной звездопад начинает свой парад»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Круглый стол «Психологическая и эмоциональная готовность ребенка к школе»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  <w:tr w:rsidR="00A21826" w:rsidTr="00493A2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           №10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компенсир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праздник «Поклонимся Великим тем годам!»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Экологический марафон «Карнавал цветов»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Спортивный праздник «Рыцарский турнир»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Тематический праздник «Выпускной звездопад начинает свой парад»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видеосюжетов «Герб моей семьи»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:rsidR="00A21826" w:rsidRDefault="00A21826" w:rsidP="00493A2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</w:t>
            </w:r>
          </w:p>
        </w:tc>
      </w:tr>
    </w:tbl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A21826" w:rsidRDefault="00A21826" w:rsidP="00A21826">
      <w:pPr>
        <w:pStyle w:val="Standard"/>
      </w:pPr>
    </w:p>
    <w:p w:rsidR="00C3782A" w:rsidRDefault="00C3782A"/>
    <w:sectPr w:rsidR="00C3782A" w:rsidSect="00A2182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1826"/>
    <w:rsid w:val="00A21826"/>
    <w:rsid w:val="00C3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1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218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21826"/>
    <w:pPr>
      <w:spacing w:after="120"/>
    </w:pPr>
  </w:style>
  <w:style w:type="paragraph" w:styleId="a3">
    <w:name w:val="List"/>
    <w:basedOn w:val="Textbody"/>
    <w:rsid w:val="00A21826"/>
  </w:style>
  <w:style w:type="paragraph" w:customStyle="1" w:styleId="Caption">
    <w:name w:val="Caption"/>
    <w:basedOn w:val="Standard"/>
    <w:rsid w:val="00A218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1826"/>
    <w:pPr>
      <w:suppressLineNumbers/>
    </w:pPr>
  </w:style>
  <w:style w:type="paragraph" w:customStyle="1" w:styleId="TableContents">
    <w:name w:val="Table Contents"/>
    <w:basedOn w:val="Standard"/>
    <w:rsid w:val="00A21826"/>
    <w:pPr>
      <w:suppressLineNumbers/>
    </w:pPr>
  </w:style>
  <w:style w:type="paragraph" w:customStyle="1" w:styleId="TableHeading">
    <w:name w:val="Table Heading"/>
    <w:basedOn w:val="TableContents"/>
    <w:rsid w:val="00A21826"/>
    <w:pPr>
      <w:jc w:val="center"/>
    </w:pPr>
    <w:rPr>
      <w:b/>
      <w:bCs/>
    </w:rPr>
  </w:style>
  <w:style w:type="paragraph" w:customStyle="1" w:styleId="Heading2">
    <w:name w:val="Heading 2"/>
    <w:basedOn w:val="Heading"/>
    <w:next w:val="Textbody"/>
    <w:rsid w:val="00A21826"/>
    <w:pPr>
      <w:outlineLvl w:val="1"/>
    </w:pPr>
    <w:rPr>
      <w:b/>
      <w:bCs/>
      <w:i/>
      <w:iCs/>
    </w:rPr>
  </w:style>
  <w:style w:type="character" w:styleId="a4">
    <w:name w:val="Emphasis"/>
    <w:rsid w:val="00A218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/WWMyWd0edPcWQJraMQSB3DdS/Q=</DigestValue>
    </Reference>
    <Reference URI="#idOfficeObject" Type="http://www.w3.org/2000/09/xmldsig#Object">
      <DigestMethod Algorithm="http://www.w3.org/2000/09/xmldsig#sha1"/>
      <DigestValue>YnvdFxV0Z8p58m5Ua3yh2Jc3TCo=</DigestValue>
    </Reference>
    <Reference URI="#idValidSigLnImg" Type="http://www.w3.org/2000/09/xmldsig#Object">
      <DigestMethod Algorithm="http://www.w3.org/2000/09/xmldsig#sha1"/>
      <DigestValue>1/15rw14iX78TPCnP5v4dNTK0ys=</DigestValue>
    </Reference>
    <Reference URI="#idInvalidSigLnImg" Type="http://www.w3.org/2000/09/xmldsig#Object">
      <DigestMethod Algorithm="http://www.w3.org/2000/09/xmldsig#sha1"/>
      <DigestValue>2BDB5HWAE28TWkdmLwLgHTQX1Jw=</DigestValue>
    </Reference>
  </SignedInfo>
  <SignatureValue>
    BeSYXmnu6FFqrAkzxJ7u0vRmFMLCkzBeaVZlCcGQBTiWFBhDd6cbQzolS/hnRjc3avk++dnV
    Vrt/tfrY+Ibi+ODGVz8VZnTBqa5rxHfZJrSt/5yfBLARhgJrMAKz9C9SP+aVA0A2ASrBoKPd
    2TFt2aJWSIdBTAnJMnhiif7L5bM=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E0pp1IlG/0mql/igE/lXUXpXFBc=</DigestValue>
      </Reference>
      <Reference URI="/word/fontTable.xml?ContentType=application/vnd.openxmlformats-officedocument.wordprocessingml.fontTable+xml">
        <DigestMethod Algorithm="http://www.w3.org/2000/09/xmldsig#sha1"/>
        <DigestValue>uzSyII4mI+OzWuc2RmXMheOW9Dk=</DigestValue>
      </Reference>
      <Reference URI="/word/media/image1.emf?ContentType=image/x-emf">
        <DigestMethod Algorithm="http://www.w3.org/2000/09/xmldsig#sha1"/>
        <DigestValue>kW8rVAfaozeRWEDRPcThMSWmsXM=</DigestValue>
      </Reference>
      <Reference URI="/word/settings.xml?ContentType=application/vnd.openxmlformats-officedocument.wordprocessingml.settings+xml">
        <DigestMethod Algorithm="http://www.w3.org/2000/09/xmldsig#sha1"/>
        <DigestValue>07JCYxlNJE6QyfCbLUBTCpAsZ6I=</DigestValue>
      </Reference>
      <Reference URI="/word/styles.xml?ContentType=application/vnd.openxmlformats-officedocument.wordprocessingml.styles+xml">
        <DigestMethod Algorithm="http://www.w3.org/2000/09/xmldsig#sha1"/>
        <DigestValue>U116KcJAFLw3j5lYoz+h09qjeec=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2021-01-20T08:23:00Z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{3F628F5D-56A2-4548-8A8D-89BFB19958BA}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YTIIjjccQACSAACclgAAnJYAAJyWACjmEgBQbQozAAAAALXIYTKLyGEyMI43HEAAkgAAnJYAAJyWAACclgBkdgAIAAAAACUAAAAMAAAAAwAAABgAAAAMAAAAAAAAAhIAAAAMAAAAAQAAAB4AAAAYAAAAvQAAAAQAAAD3AAAAEQAAAFQAAACIAAAAvgAAAAQAAAD1AAAAEAAAAAEAAABVVYVBVVWFQb4AAAAEAAAACgAAAEwAAAAAAAAAAAAAAAAAAAD//////////2AAAAAyADAALgAwADE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QGABj6BQAABADSxJcFAAAAAAAAAABTAGkAZwBuAGEAdAB1AHIAZQBMAGkAbgBlAAAA5PNsMojzbDJAZRQD8IFtMsDvTTMAAAQArNESAA8KdTLwGhsCHhNjMiwKdTKouTccRNISAAEABAAAAAQA0FIUBoDWAwYAAAQAqNESAAAAcTIAJQQGAE25AkTSEgBE0hIAAQAEAAAABAAU0hIAAAAAAP/////Y0RIAFNISAO7lcTIeE2My+OVxMhC6NxwAABIA8BobAmDJEgMAAAAAMAAAACjSEgAAAAAAz21GMwAAAACABI8AAAAAAMCwEgMM0hIAPW1GM1QhFA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EqBEDCAAAADioEQMBAAAAAAUAoAQAAACg0BIAmCNyMgAAAADY0BIA3NASAFAAAQEBAAAAAQAAAMAoFAMA700zAO9NMzHBAAAAAAAAAAAAAAAAAADwgW0ywCgUA9jQEgC5Qm0yAABNM4ALDgMA700zBQAAAPTQEgAA700z9NASAMn4bDLu+Gwy4NQSAGDibTIE0RIAtlByMgDvTTOP0RIAnNMSAAAAcjKP0RIAgAsOA4ALDgOLZXIyAO9NM6/REgC80xIAb2VyMq/REgCQBw4DkAcOA4tlcjLAIxQ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GEyCI43HEAAkgAAnJYAAJyWAACclgAo5hIAUG0KMwAAAAC1yGEyi8hhMjCONxx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UBgAY+gUAAAQA0sSXBQAAAAAAAAAAUwBpAGcAbgBhAHQAdQByAGUATABpAG4AZQAAAOTzbDKI82wyQGUUA/CBbTLA700zAAAEAKzREgAPCnUy8BobAh4TYzIsCnUyqLk3HETSEgABAAQAAAAEANBSFAaA1gMGAAAEAKjREgAAAHEyACUEBgBNuQJE0hIARNISAAEABAAAAAQAFNISAAAAAAD/////2NESABTSEgDu5XEyHhNjMvjlcTIQujccAAASAPAaGwJgyRIDAAAAADAAAAAo0hIAAAAAAM9tRjMAAAAAgASPAAAAAADAsBIDDNISAD1tRjNUIRQ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RKgRAwgAAAA4qBEDAQAAAAAFAKAEAAAAoNASAJgjcjIAAAAA2NASANzQEgBQAAEBAQAAAAEAAADAKBQDAO9NMwDvTTMxwQAAAAAAAAAAAAAAAAAA8IFtMsAoFAPY0BIAuUJtMgAATTOACw4DAO9NMwUAAAD00BIAAO9NM/TQEgDJ+Gwy7vhsMuDUEgBg4m0yBNESALZQcjIA700zj9ESAJzTEgAAAHIyj9ESAIALDgOACw4Di2VyMgDvTTOv0RIAvNMSAG9lcjKv0RIAkAcOA5AHDgOLZXIywCMU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3078</Words>
  <Characters>17549</Characters>
  <Application>Microsoft Office Word</Application>
  <DocSecurity>0</DocSecurity>
  <Lines>146</Lines>
  <Paragraphs>41</Paragraphs>
  <ScaleCrop>false</ScaleCrop>
  <Company>НДОУ Детский сад 94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2021-01-20T08:17:00Z</dcterms:created>
  <dcterms:modified xsi:type="dcterms:W3CDTF">2021-01-20T08:23:00Z</dcterms:modified>
</cp:coreProperties>
</file>