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7D" w:rsidRDefault="00AB727D" w:rsidP="00AB7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27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27D">
        <w:rPr>
          <w:rFonts w:ascii="Times New Roman" w:hAnsi="Times New Roman" w:cs="Times New Roman"/>
          <w:sz w:val="24"/>
          <w:szCs w:val="24"/>
        </w:rPr>
        <w:t xml:space="preserve">ЦЕНТР РАЗВИТИЯ </w:t>
      </w:r>
      <w:proofErr w:type="gramStart"/>
      <w:r w:rsidRPr="00AB727D"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gramEnd"/>
      <w:r w:rsidRPr="00AB727D">
        <w:rPr>
          <w:rFonts w:ascii="Times New Roman" w:hAnsi="Times New Roman" w:cs="Times New Roman"/>
          <w:sz w:val="24"/>
          <w:szCs w:val="24"/>
        </w:rPr>
        <w:t xml:space="preserve"> САД № 34</w:t>
      </w:r>
    </w:p>
    <w:p w:rsidR="00AB727D" w:rsidRDefault="00AB727D" w:rsidP="00AB7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Кропоткин муниципального образования Кавказский район</w:t>
      </w:r>
    </w:p>
    <w:p w:rsidR="00AB727D" w:rsidRDefault="00AB727D" w:rsidP="00AB7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>
        <w:rPr>
          <w:rFonts w:ascii="Times New Roman" w:hAnsi="Times New Roman" w:cs="Times New Roman"/>
          <w:sz w:val="24"/>
          <w:szCs w:val="24"/>
        </w:rPr>
        <w:t>/с№34)</w:t>
      </w:r>
    </w:p>
    <w:p w:rsidR="00AB727D" w:rsidRDefault="00AB727D" w:rsidP="00AB7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27D" w:rsidRDefault="00AB727D" w:rsidP="00AB7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27D" w:rsidRDefault="00AB727D" w:rsidP="00AB7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УТВЕРЖДЕНО</w:t>
      </w: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                                                                     Заведующий</w:t>
      </w: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№34                                                                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№34</w:t>
      </w: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___________Н.А.Челнокова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__________О.Н.Кулешова</w:t>
      </w:r>
      <w:proofErr w:type="spellEnd"/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«____»____________2019г.                                                        «____»____________2019г.</w:t>
      </w: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7D" w:rsidRDefault="00AB727D" w:rsidP="00AB7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F26D87F0-5898-4B53-AEFA-AAD7E2960561}" provid="{00000000-0000-0000-0000-000000000000}" o:suggestedsigner="О.Н.Кулешова" o:suggestedsigner2="Заведующий" allowcomments="t" issignatureline="t"/>
          </v:shape>
        </w:pict>
      </w: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7D" w:rsidRPr="00AB727D" w:rsidRDefault="00AB727D" w:rsidP="00AB7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727D" w:rsidRDefault="00AB727D" w:rsidP="00AB7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7D">
        <w:rPr>
          <w:rFonts w:ascii="Times New Roman" w:hAnsi="Times New Roman" w:cs="Times New Roman"/>
          <w:b/>
          <w:sz w:val="28"/>
          <w:szCs w:val="28"/>
        </w:rPr>
        <w:t xml:space="preserve">О ВВЕДЕНИИ ПРОФЕССИОНАЛЬНЫХ СТАНДАРТОВ </w:t>
      </w:r>
    </w:p>
    <w:p w:rsidR="00AB727D" w:rsidRDefault="00AB727D" w:rsidP="00AB7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7D">
        <w:rPr>
          <w:rFonts w:ascii="Times New Roman" w:hAnsi="Times New Roman" w:cs="Times New Roman"/>
          <w:b/>
          <w:sz w:val="28"/>
          <w:szCs w:val="28"/>
        </w:rPr>
        <w:t xml:space="preserve">В МАДОУ </w:t>
      </w:r>
      <w:proofErr w:type="spellStart"/>
      <w:r w:rsidRPr="00AB727D">
        <w:rPr>
          <w:rFonts w:ascii="Times New Roman" w:hAnsi="Times New Roman" w:cs="Times New Roman"/>
          <w:b/>
          <w:sz w:val="28"/>
          <w:szCs w:val="28"/>
        </w:rPr>
        <w:t>ЦРР-д</w:t>
      </w:r>
      <w:proofErr w:type="spellEnd"/>
      <w:r w:rsidRPr="00AB727D">
        <w:rPr>
          <w:rFonts w:ascii="Times New Roman" w:hAnsi="Times New Roman" w:cs="Times New Roman"/>
          <w:b/>
          <w:sz w:val="28"/>
          <w:szCs w:val="28"/>
        </w:rPr>
        <w:t>/с №34</w:t>
      </w:r>
    </w:p>
    <w:p w:rsidR="00AB727D" w:rsidRDefault="00AB727D" w:rsidP="00AB7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7D" w:rsidRDefault="00AB727D" w:rsidP="00AB7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7D" w:rsidRDefault="00AB727D" w:rsidP="00AB7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7D" w:rsidRDefault="00AB727D" w:rsidP="00BD5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727D" w:rsidRDefault="00AB727D" w:rsidP="00AB7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7D" w:rsidRDefault="00AB727D" w:rsidP="00AB7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7D" w:rsidRDefault="00AB727D" w:rsidP="00AB7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7D" w:rsidRDefault="00AB727D" w:rsidP="00AB7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7D" w:rsidRPr="00AB727D" w:rsidRDefault="00AB727D" w:rsidP="00AB7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27D">
        <w:rPr>
          <w:rFonts w:ascii="Times New Roman" w:hAnsi="Times New Roman" w:cs="Times New Roman"/>
          <w:sz w:val="28"/>
          <w:szCs w:val="28"/>
        </w:rPr>
        <w:t>Принято</w:t>
      </w:r>
    </w:p>
    <w:p w:rsidR="00AB727D" w:rsidRPr="00AB727D" w:rsidRDefault="00AB727D" w:rsidP="00AB7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27D"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№34       </w:t>
      </w: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AB727D" w:rsidRPr="00AB727D" w:rsidRDefault="00AB727D" w:rsidP="00AB7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«__»________2019г.                                                         </w:t>
      </w: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7D" w:rsidRPr="00AB727D" w:rsidRDefault="00AB727D" w:rsidP="00AB7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</w:t>
      </w: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7D" w:rsidRPr="00AB727D" w:rsidRDefault="00AB727D" w:rsidP="00AB727D">
      <w:pPr>
        <w:pStyle w:val="131"/>
        <w:spacing w:after="0" w:line="240" w:lineRule="auto"/>
        <w:ind w:left="3380"/>
      </w:pPr>
      <w:bookmarkStart w:id="0" w:name="bookmark2"/>
      <w:r w:rsidRPr="00AB727D">
        <w:t>1. ОБЩИЕ ПОЛОЖЕНИЯ</w:t>
      </w:r>
      <w:bookmarkEnd w:id="0"/>
    </w:p>
    <w:p w:rsidR="00AB727D" w:rsidRPr="00AB727D" w:rsidRDefault="00AB727D" w:rsidP="00AB727D">
      <w:pPr>
        <w:pStyle w:val="91"/>
        <w:spacing w:before="152" w:line="276" w:lineRule="auto"/>
        <w:ind w:left="20" w:right="20"/>
      </w:pPr>
      <w:r w:rsidRPr="00AB727D">
        <w:t>1.1. Настоящее Положение о поэтапном введении профессиональных стандартов, разработано на основании: Федерального закона от 30.12.2001 № 197-ФЗ, "Трудовой кодекс Российской Федерации"</w:t>
      </w:r>
      <w:proofErr w:type="gramStart"/>
      <w:r w:rsidRPr="00AB727D">
        <w:t xml:space="preserve"> ,</w:t>
      </w:r>
      <w:proofErr w:type="gramEnd"/>
      <w:r w:rsidRPr="00AB727D">
        <w:t xml:space="preserve"> Федерального закона от 29 декабря 2012 года № 273-ФЭ «Об образовании в Российской Федерации»; Приказом Минтруда России от 29.04.2013 № 170н (далее — Метод рекомендации Минтруда), Устава МАДОУ ЦРР - </w:t>
      </w:r>
      <w:proofErr w:type="spellStart"/>
      <w:r w:rsidRPr="00AB727D">
        <w:t>д</w:t>
      </w:r>
      <w:proofErr w:type="spellEnd"/>
      <w:r w:rsidRPr="00AB727D">
        <w:t>/с № 34.</w:t>
      </w:r>
    </w:p>
    <w:p w:rsidR="00AB727D" w:rsidRPr="00AB727D" w:rsidRDefault="00AB727D" w:rsidP="00AB727D">
      <w:pPr>
        <w:pStyle w:val="91"/>
        <w:numPr>
          <w:ilvl w:val="0"/>
          <w:numId w:val="1"/>
        </w:numPr>
        <w:tabs>
          <w:tab w:val="left" w:pos="1431"/>
        </w:tabs>
        <w:spacing w:before="0" w:line="276" w:lineRule="auto"/>
        <w:ind w:left="20" w:right="20"/>
      </w:pPr>
      <w:r w:rsidRPr="00AB727D">
        <w:t xml:space="preserve">Положение определяет основные правила и порядок поэтапного перехода МАДОУ ЦРР - </w:t>
      </w:r>
      <w:proofErr w:type="spellStart"/>
      <w:r w:rsidRPr="00AB727D">
        <w:t>д</w:t>
      </w:r>
      <w:proofErr w:type="spellEnd"/>
      <w:r w:rsidRPr="00AB727D">
        <w:t xml:space="preserve">/с № 34 на работу в условиях действия профессионального стандарта, занимающих должности педагогических </w:t>
      </w:r>
      <w:r w:rsidRPr="00AB727D">
        <w:rPr>
          <w:rStyle w:val="912pt"/>
          <w:sz w:val="28"/>
          <w:szCs w:val="28"/>
        </w:rPr>
        <w:t xml:space="preserve">работников, реализующих образовательные программы дошкольного </w:t>
      </w:r>
      <w:r w:rsidRPr="00AB727D">
        <w:t>образования.</w:t>
      </w:r>
    </w:p>
    <w:p w:rsidR="00AB727D" w:rsidRPr="00AB727D" w:rsidRDefault="00AB727D" w:rsidP="00AB727D">
      <w:pPr>
        <w:pStyle w:val="91"/>
        <w:numPr>
          <w:ilvl w:val="0"/>
          <w:numId w:val="1"/>
        </w:numPr>
        <w:tabs>
          <w:tab w:val="left" w:pos="595"/>
        </w:tabs>
        <w:spacing w:before="0" w:line="276" w:lineRule="auto"/>
        <w:ind w:left="20"/>
      </w:pPr>
      <w:r w:rsidRPr="00AB727D">
        <w:t>Должности педагогических работников указаны в Номенклатуре</w:t>
      </w:r>
    </w:p>
    <w:p w:rsidR="00AB727D" w:rsidRPr="00AB727D" w:rsidRDefault="00AB727D" w:rsidP="00AB727D">
      <w:pPr>
        <w:pStyle w:val="a3"/>
        <w:spacing w:line="276" w:lineRule="auto"/>
        <w:ind w:left="20"/>
      </w:pPr>
      <w:r w:rsidRPr="00AB727D">
        <w:t>должностей педагогических работников организаций, осуществляющих</w:t>
      </w:r>
    </w:p>
    <w:p w:rsidR="00AB727D" w:rsidRPr="00AB727D" w:rsidRDefault="00AB727D" w:rsidP="00AB727D">
      <w:pPr>
        <w:pStyle w:val="a3"/>
        <w:spacing w:line="276" w:lineRule="auto"/>
        <w:ind w:left="20"/>
      </w:pPr>
      <w:r w:rsidRPr="00AB727D">
        <w:t>образовательную деятельность, должностей руководителей образовательных</w:t>
      </w:r>
    </w:p>
    <w:p w:rsidR="00AB727D" w:rsidRPr="00AB727D" w:rsidRDefault="00AB727D" w:rsidP="00AB727D">
      <w:pPr>
        <w:pStyle w:val="a3"/>
        <w:spacing w:line="276" w:lineRule="auto"/>
        <w:ind w:left="20"/>
      </w:pPr>
      <w:r w:rsidRPr="00AB727D">
        <w:t>организаций, утвержденной Постановлением Правительства РФ от 8 августа</w:t>
      </w:r>
    </w:p>
    <w:p w:rsidR="00AB727D" w:rsidRPr="00AB727D" w:rsidRDefault="00AB727D" w:rsidP="00AB727D">
      <w:pPr>
        <w:pStyle w:val="31"/>
        <w:spacing w:line="276" w:lineRule="auto"/>
        <w:ind w:left="20"/>
      </w:pPr>
      <w:r w:rsidRPr="00AB727D">
        <w:t>2013 года № 678.</w:t>
      </w:r>
    </w:p>
    <w:p w:rsidR="00AB727D" w:rsidRPr="00AB727D" w:rsidRDefault="00AB727D" w:rsidP="00AB727D">
      <w:pPr>
        <w:pStyle w:val="11"/>
        <w:spacing w:before="134" w:after="0"/>
        <w:ind w:right="740"/>
      </w:pPr>
      <w:bookmarkStart w:id="1" w:name="bookmark3"/>
      <w:r w:rsidRPr="00AB727D">
        <w:t xml:space="preserve">2.ОСНОВНЫЕ ПОНЯТИЯ, ТЕРМИНЫ И ОПРЕДЕЛЕНИЯ, ИСПОЛЬЗУЕМЫЕ В ПРОФЕССИОНАЛЬНЫХ СТАНДАРТАХ </w:t>
      </w:r>
    </w:p>
    <w:p w:rsidR="00AB727D" w:rsidRPr="00AB727D" w:rsidRDefault="00AB727D" w:rsidP="00AB727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727D">
        <w:rPr>
          <w:rStyle w:val="10"/>
        </w:rPr>
        <w:t xml:space="preserve">           2.</w:t>
      </w:r>
      <w:r w:rsidRPr="00AB727D">
        <w:rPr>
          <w:rFonts w:ascii="Times New Roman" w:hAnsi="Times New Roman" w:cs="Times New Roman"/>
          <w:sz w:val="28"/>
          <w:szCs w:val="28"/>
        </w:rPr>
        <w:t>1.Профессиональный стандарт</w:t>
      </w:r>
      <w:r w:rsidRPr="00AB727D">
        <w:rPr>
          <w:rStyle w:val="10"/>
        </w:rPr>
        <w:t xml:space="preserve"> — характеристика квалификации,</w:t>
      </w:r>
      <w:bookmarkEnd w:id="1"/>
      <w:r w:rsidRPr="00AB727D">
        <w:rPr>
          <w:rStyle w:val="10"/>
        </w:rPr>
        <w:t xml:space="preserve"> </w:t>
      </w:r>
      <w:r w:rsidRPr="00AB727D">
        <w:rPr>
          <w:rFonts w:ascii="Times New Roman" w:hAnsi="Times New Roman" w:cs="Times New Roman"/>
          <w:sz w:val="28"/>
          <w:szCs w:val="28"/>
        </w:rPr>
        <w:t>необходимой работнику для осуществления определенного вида профессиональной деятельности.</w:t>
      </w:r>
    </w:p>
    <w:p w:rsidR="00AB727D" w:rsidRPr="00AB727D" w:rsidRDefault="00AB727D" w:rsidP="00AB727D">
      <w:pPr>
        <w:pStyle w:val="a3"/>
        <w:spacing w:line="276" w:lineRule="auto"/>
        <w:ind w:left="20" w:right="20"/>
      </w:pPr>
      <w:r w:rsidRPr="00AB727D">
        <w:rPr>
          <w:rStyle w:val="a5"/>
        </w:rPr>
        <w:t>Область профессиональной деятельности</w:t>
      </w:r>
      <w:r w:rsidRPr="00AB727D">
        <w:t xml:space="preserve"> — совокупность видов трудовой деятельности, имеющая общую интеграционную основу и предполагающая схожий набор компетенций</w:t>
      </w:r>
      <w:r w:rsidRPr="00AB727D">
        <w:rPr>
          <w:rStyle w:val="a5"/>
        </w:rPr>
        <w:t xml:space="preserve"> для</w:t>
      </w:r>
      <w:r w:rsidRPr="00AB727D">
        <w:t xml:space="preserve"> их выполнения. Корреспондируется с одним или несколькими видами экономической деятельности.</w:t>
      </w:r>
    </w:p>
    <w:p w:rsidR="00AB727D" w:rsidRPr="00AB727D" w:rsidRDefault="00AB727D" w:rsidP="00AB727D">
      <w:pPr>
        <w:pStyle w:val="101"/>
        <w:spacing w:line="276" w:lineRule="auto"/>
        <w:ind w:left="20" w:right="20"/>
        <w:rPr>
          <w:sz w:val="28"/>
          <w:szCs w:val="28"/>
        </w:rPr>
      </w:pPr>
      <w:r w:rsidRPr="00AB727D">
        <w:rPr>
          <w:rStyle w:val="1014pt"/>
        </w:rPr>
        <w:t>Вид профессиональной (трудовой) деятельности</w:t>
      </w:r>
      <w:r w:rsidRPr="00AB727D">
        <w:rPr>
          <w:rStyle w:val="1014pt1"/>
        </w:rPr>
        <w:t xml:space="preserve"> - совокупность </w:t>
      </w:r>
      <w:r w:rsidRPr="00AB727D">
        <w:rPr>
          <w:sz w:val="28"/>
          <w:szCs w:val="28"/>
        </w:rPr>
        <w:t xml:space="preserve">обобщенных трудовых функций, имеющие близкий характер, результаты и </w:t>
      </w:r>
      <w:r w:rsidRPr="00AB727D">
        <w:rPr>
          <w:rStyle w:val="1014pt1"/>
        </w:rPr>
        <w:t>условия труда.</w:t>
      </w:r>
    </w:p>
    <w:p w:rsidR="00AB727D" w:rsidRPr="00AB727D" w:rsidRDefault="00AB727D" w:rsidP="00AB727D">
      <w:pPr>
        <w:pStyle w:val="a3"/>
        <w:spacing w:line="276" w:lineRule="auto"/>
        <w:ind w:left="20" w:right="20"/>
      </w:pPr>
      <w:r w:rsidRPr="00AB727D">
        <w:rPr>
          <w:rStyle w:val="a5"/>
        </w:rPr>
        <w:t>Обобщенная трудовая функция</w:t>
      </w:r>
      <w:r w:rsidRPr="00AB727D">
        <w:t xml:space="preserve"> - совокупность </w:t>
      </w:r>
      <w:proofErr w:type="gramStart"/>
      <w:r w:rsidRPr="00AB727D">
        <w:t>связанных</w:t>
      </w:r>
      <w:proofErr w:type="gramEnd"/>
      <w:r w:rsidRPr="00AB727D">
        <w:t xml:space="preserve"> между собой трудовых функций, сложившаяся</w:t>
      </w:r>
      <w:r w:rsidRPr="00AB727D">
        <w:rPr>
          <w:rStyle w:val="a5"/>
        </w:rPr>
        <w:t xml:space="preserve"> в</w:t>
      </w:r>
      <w:r w:rsidRPr="00AB727D">
        <w:t xml:space="preserve"> результате разделения труда в конкретном производственном процессе.</w:t>
      </w:r>
    </w:p>
    <w:p w:rsidR="00AB727D" w:rsidRPr="00AB727D" w:rsidRDefault="00AB727D" w:rsidP="00AB727D">
      <w:pPr>
        <w:pStyle w:val="a3"/>
        <w:spacing w:line="276" w:lineRule="auto"/>
        <w:ind w:left="20" w:right="20"/>
      </w:pPr>
      <w:r w:rsidRPr="00AB727D">
        <w:rPr>
          <w:rStyle w:val="a5"/>
        </w:rPr>
        <w:t>Трудовая функция -</w:t>
      </w:r>
      <w:r w:rsidRPr="00AB727D">
        <w:t xml:space="preserve"> система трудовых действий в рамках обобщенно? трудовой функции, представляющая собой интегрированный и относительно автономный набор трудовых действий, определяемых, процессом </w:t>
      </w:r>
      <w:r w:rsidRPr="00AB727D">
        <w:rPr>
          <w:lang w:val="en-US" w:eastAsia="en-US"/>
        </w:rPr>
        <w:t>v</w:t>
      </w:r>
      <w:r w:rsidRPr="00AB727D">
        <w:rPr>
          <w:lang w:eastAsia="en-US"/>
        </w:rPr>
        <w:t xml:space="preserve"> </w:t>
      </w:r>
      <w:r w:rsidRPr="00AB727D">
        <w:t xml:space="preserve">предполагающий наличие необходимых компетенций для их выполнения. </w:t>
      </w:r>
      <w:r w:rsidRPr="00AB727D">
        <w:rPr>
          <w:rStyle w:val="a5"/>
        </w:rPr>
        <w:lastRenderedPageBreak/>
        <w:t>Трудовое действие -</w:t>
      </w:r>
      <w:r w:rsidRPr="00AB727D">
        <w:t xml:space="preserve"> процесс взаимодействия работника с предметом/объектом труда, при котором достигается определенная задача </w:t>
      </w:r>
      <w:r w:rsidRPr="00AB727D">
        <w:rPr>
          <w:rStyle w:val="a5"/>
        </w:rPr>
        <w:t>Единица профессионального стандарта —</w:t>
      </w:r>
      <w:r w:rsidRPr="00AB727D">
        <w:t xml:space="preserve">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деятельности.</w:t>
      </w:r>
    </w:p>
    <w:p w:rsidR="00AB727D" w:rsidRPr="00AB727D" w:rsidRDefault="00AB727D" w:rsidP="00AB727D">
      <w:pPr>
        <w:pStyle w:val="a3"/>
        <w:spacing w:line="276" w:lineRule="auto"/>
        <w:ind w:left="20" w:right="20"/>
      </w:pPr>
      <w:r w:rsidRPr="00AB727D">
        <w:rPr>
          <w:rStyle w:val="a5"/>
        </w:rPr>
        <w:t xml:space="preserve">Уровень квалификации/Квалификационный уровень </w:t>
      </w:r>
      <w:r w:rsidRPr="00AB727D">
        <w:t>1) обобщенные требования к знаниям, умениям</w:t>
      </w:r>
      <w:r w:rsidRPr="00AB727D">
        <w:rPr>
          <w:rStyle w:val="a5"/>
        </w:rPr>
        <w:t xml:space="preserve"> и</w:t>
      </w:r>
      <w:r w:rsidRPr="00AB727D">
        <w:t xml:space="preserve"> профессиональным компетенциям работников, дифференцируемые по параметрам сложности, нестандартности трудовых действий, ответственности и самостоятельности; </w:t>
      </w:r>
    </w:p>
    <w:p w:rsidR="00AB727D" w:rsidRPr="00AB727D" w:rsidRDefault="00AB727D" w:rsidP="00AB727D">
      <w:pPr>
        <w:pStyle w:val="a3"/>
        <w:spacing w:line="276" w:lineRule="auto"/>
        <w:ind w:left="20" w:right="20"/>
      </w:pPr>
      <w:r w:rsidRPr="00AB727D">
        <w:t>2) критерии результата обучения, на основе которого можно построить сопоставимые рамки квалификации.</w:t>
      </w:r>
    </w:p>
    <w:p w:rsidR="00AB727D" w:rsidRPr="00AB727D" w:rsidRDefault="00AB727D" w:rsidP="00AB727D">
      <w:pPr>
        <w:pStyle w:val="a3"/>
        <w:spacing w:line="276" w:lineRule="auto"/>
        <w:ind w:left="20" w:right="20"/>
      </w:pPr>
      <w:proofErr w:type="gramStart"/>
      <w:r w:rsidRPr="00AB727D">
        <w:rPr>
          <w:rStyle w:val="a5"/>
        </w:rPr>
        <w:t>Квалификации 1)</w:t>
      </w:r>
      <w:r w:rsidRPr="00AB727D">
        <w:t xml:space="preserve"> готовность работника к качественному выполнению конкретных функций в рамках определенного вида трудовой деятельности; </w:t>
      </w:r>
      <w:proofErr w:type="gramEnd"/>
    </w:p>
    <w:p w:rsidR="00AB727D" w:rsidRPr="00AB727D" w:rsidRDefault="00AB727D" w:rsidP="00AB727D">
      <w:pPr>
        <w:pStyle w:val="a3"/>
        <w:spacing w:line="276" w:lineRule="auto"/>
        <w:ind w:left="20" w:right="20"/>
      </w:pPr>
      <w:r w:rsidRPr="00AB727D">
        <w:t xml:space="preserve">2) официальное признание (в виде сертификата) освоения компетенций, соответствующих требованиям к выполнению трудовой деятельности в рамках конкретной профессии (требований профессионального стандарта). </w:t>
      </w:r>
      <w:r w:rsidRPr="00AB727D">
        <w:rPr>
          <w:rStyle w:val="a5"/>
        </w:rPr>
        <w:t>Компетенция —</w:t>
      </w:r>
      <w:r w:rsidRPr="00AB727D">
        <w:t xml:space="preserve"> совокупность знаний, умений, опыта и отношений/ценностных установок.</w:t>
      </w:r>
    </w:p>
    <w:p w:rsidR="00AB727D" w:rsidRPr="00AB727D" w:rsidRDefault="00AB727D" w:rsidP="00AB727D">
      <w:pPr>
        <w:pStyle w:val="a3"/>
        <w:spacing w:line="276" w:lineRule="auto"/>
        <w:ind w:left="20" w:right="20"/>
      </w:pPr>
      <w:r w:rsidRPr="00AB727D">
        <w:rPr>
          <w:rStyle w:val="a5"/>
        </w:rPr>
        <w:t>Функциональный анализ -</w:t>
      </w:r>
      <w:r w:rsidRPr="00AB727D">
        <w:t xml:space="preserve"> методика поэтапного описания иерархических уровней в области профессиональной деятельности, используемая при разработке профессиональных стандартов. Алгоритм проведения функционального анализа для выявления конкретных функций состоит в последовательном определении элементов различных уровней иерархии. </w:t>
      </w:r>
      <w:r w:rsidRPr="00AB727D">
        <w:rPr>
          <w:rStyle w:val="a5"/>
        </w:rPr>
        <w:t>Функциональная карта -</w:t>
      </w:r>
      <w:r w:rsidRPr="00AB727D">
        <w:t xml:space="preserve"> описание функций, выполняемые работниками в конкретной области профессиональной деятельности, </w:t>
      </w:r>
      <w:proofErr w:type="gramStart"/>
      <w:r w:rsidRPr="00AB727D">
        <w:t>выявленных</w:t>
      </w:r>
      <w:proofErr w:type="gramEnd"/>
      <w:r w:rsidRPr="00AB727D">
        <w:t xml:space="preserve"> в ходе функционального анализа</w:t>
      </w:r>
    </w:p>
    <w:p w:rsidR="00AB727D" w:rsidRPr="00AB727D" w:rsidRDefault="00AB727D" w:rsidP="00AB727D">
      <w:pPr>
        <w:pStyle w:val="61"/>
        <w:spacing w:line="276" w:lineRule="auto"/>
        <w:ind w:left="20"/>
      </w:pPr>
      <w:r w:rsidRPr="00AB727D">
        <w:t>2.2.Примененне профессионального стандарта</w:t>
      </w:r>
    </w:p>
    <w:p w:rsidR="00AB727D" w:rsidRPr="00AB727D" w:rsidRDefault="00AB727D" w:rsidP="00AB727D">
      <w:pPr>
        <w:pStyle w:val="31"/>
        <w:spacing w:line="276" w:lineRule="auto"/>
        <w:ind w:left="20"/>
      </w:pPr>
      <w:r w:rsidRPr="00AB727D">
        <w:t>2.2.1. Для работодателя - формулировка требований к работникам:</w:t>
      </w:r>
    </w:p>
    <w:p w:rsidR="00AB727D" w:rsidRPr="00AB727D" w:rsidRDefault="00AB727D" w:rsidP="00AB727D">
      <w:pPr>
        <w:pStyle w:val="31"/>
        <w:numPr>
          <w:ilvl w:val="1"/>
          <w:numId w:val="1"/>
        </w:numPr>
        <w:tabs>
          <w:tab w:val="left" w:pos="340"/>
        </w:tabs>
        <w:spacing w:line="276" w:lineRule="auto"/>
        <w:ind w:left="20"/>
      </w:pPr>
      <w:r w:rsidRPr="00AB727D">
        <w:t>при формировании кадровой политики</w:t>
      </w:r>
    </w:p>
    <w:p w:rsidR="00AB727D" w:rsidRPr="00AB727D" w:rsidRDefault="00AB727D" w:rsidP="00AB727D">
      <w:pPr>
        <w:pStyle w:val="31"/>
        <w:numPr>
          <w:ilvl w:val="1"/>
          <w:numId w:val="1"/>
        </w:numPr>
        <w:tabs>
          <w:tab w:val="left" w:pos="369"/>
        </w:tabs>
        <w:spacing w:line="276" w:lineRule="auto"/>
        <w:ind w:left="20"/>
      </w:pPr>
      <w:r w:rsidRPr="00AB727D">
        <w:t>в управлении персоналом</w:t>
      </w:r>
    </w:p>
    <w:p w:rsidR="00AB727D" w:rsidRPr="00AB727D" w:rsidRDefault="00AB727D" w:rsidP="00AB727D">
      <w:pPr>
        <w:pStyle w:val="31"/>
        <w:numPr>
          <w:ilvl w:val="1"/>
          <w:numId w:val="1"/>
        </w:numPr>
        <w:tabs>
          <w:tab w:val="left" w:pos="355"/>
        </w:tabs>
        <w:spacing w:line="276" w:lineRule="auto"/>
        <w:ind w:left="20"/>
      </w:pPr>
      <w:r w:rsidRPr="00AB727D">
        <w:t>при организации обучения и аттестации работников</w:t>
      </w:r>
    </w:p>
    <w:p w:rsidR="00AB727D" w:rsidRPr="00AB727D" w:rsidRDefault="00AB727D" w:rsidP="00AB727D">
      <w:pPr>
        <w:pStyle w:val="31"/>
        <w:numPr>
          <w:ilvl w:val="1"/>
          <w:numId w:val="1"/>
        </w:numPr>
        <w:tabs>
          <w:tab w:val="left" w:pos="362"/>
        </w:tabs>
        <w:spacing w:line="276" w:lineRule="auto"/>
        <w:ind w:left="20"/>
      </w:pPr>
      <w:r w:rsidRPr="00AB727D">
        <w:t>при разработке должностных инструкций,</w:t>
      </w:r>
    </w:p>
    <w:p w:rsidR="00AB727D" w:rsidRPr="00AB727D" w:rsidRDefault="00AB727D" w:rsidP="00AB727D">
      <w:pPr>
        <w:pStyle w:val="31"/>
        <w:numPr>
          <w:ilvl w:val="1"/>
          <w:numId w:val="1"/>
        </w:numPr>
        <w:tabs>
          <w:tab w:val="left" w:pos="355"/>
        </w:tabs>
        <w:spacing w:line="276" w:lineRule="auto"/>
        <w:ind w:left="20"/>
      </w:pPr>
      <w:r w:rsidRPr="00AB727D">
        <w:t>при заключении трудовых договоров</w:t>
      </w:r>
    </w:p>
    <w:p w:rsidR="00AB727D" w:rsidRPr="00AB727D" w:rsidRDefault="00AB727D" w:rsidP="00AB727D">
      <w:pPr>
        <w:pStyle w:val="31"/>
        <w:numPr>
          <w:ilvl w:val="1"/>
          <w:numId w:val="1"/>
        </w:numPr>
        <w:tabs>
          <w:tab w:val="left" w:pos="355"/>
        </w:tabs>
        <w:spacing w:line="276" w:lineRule="auto"/>
        <w:ind w:left="20"/>
      </w:pPr>
      <w:r w:rsidRPr="00AB727D">
        <w:t>при установлении систем оплаты труда</w:t>
      </w:r>
    </w:p>
    <w:p w:rsidR="00AB727D" w:rsidRPr="00AB727D" w:rsidRDefault="00AB727D" w:rsidP="00AB727D">
      <w:pPr>
        <w:pStyle w:val="a3"/>
        <w:spacing w:line="276" w:lineRule="auto"/>
        <w:ind w:left="20" w:right="20"/>
      </w:pPr>
      <w:r w:rsidRPr="00AB727D">
        <w:t>Для</w:t>
      </w:r>
      <w:r w:rsidRPr="00AB727D">
        <w:rPr>
          <w:rStyle w:val="a5"/>
        </w:rPr>
        <w:t xml:space="preserve"> работника</w:t>
      </w:r>
      <w:r w:rsidRPr="00AB727D">
        <w:t xml:space="preserve"> - оценка соответствия имеющимся у него компетенции требованиям рынка труда и конкретного работодателя;</w:t>
      </w:r>
    </w:p>
    <w:p w:rsidR="00AB727D" w:rsidRPr="00AB727D" w:rsidRDefault="00AB727D" w:rsidP="00AB727D">
      <w:pPr>
        <w:pStyle w:val="91"/>
        <w:tabs>
          <w:tab w:val="left" w:pos="1656"/>
        </w:tabs>
        <w:spacing w:before="0" w:line="276" w:lineRule="auto"/>
        <w:ind w:right="20" w:firstLine="0"/>
      </w:pPr>
      <w:r w:rsidRPr="00AB727D">
        <w:lastRenderedPageBreak/>
        <w:t>2.2.2.Наличие профессиональных стандартов позволит, сформировал - принципиально новый классификатор профессий для конкретного вид</w:t>
      </w:r>
      <w:proofErr w:type="gramStart"/>
      <w:r w:rsidRPr="00AB727D">
        <w:t>.</w:t>
      </w:r>
      <w:proofErr w:type="gramEnd"/>
      <w:r w:rsidRPr="00AB727D">
        <w:t xml:space="preserve"> </w:t>
      </w:r>
      <w:proofErr w:type="gramStart"/>
      <w:r w:rsidRPr="00AB727D">
        <w:t>э</w:t>
      </w:r>
      <w:proofErr w:type="gramEnd"/>
      <w:r w:rsidRPr="00AB727D">
        <w:t>кономической деятельности/области профессиональной деятельности, процессе разработки профессиональных стандартов у работников и работодателей происходит обновление и уточнение содержания трудовой  деятельности.</w:t>
      </w:r>
    </w:p>
    <w:p w:rsidR="00AB727D" w:rsidRPr="00AB727D" w:rsidRDefault="00AB727D" w:rsidP="00AB727D">
      <w:pPr>
        <w:pStyle w:val="91"/>
        <w:tabs>
          <w:tab w:val="left" w:pos="1933"/>
        </w:tabs>
        <w:spacing w:before="0" w:line="276" w:lineRule="auto"/>
        <w:ind w:right="20" w:firstLine="0"/>
      </w:pPr>
      <w:r w:rsidRPr="00AB727D">
        <w:t>2.2.3.Профессиональный стандарт позволяет контролировать: профессионализм работников, поддерживать и улучшать стандарты качеств; в определенной области деятельности.</w:t>
      </w:r>
    </w:p>
    <w:p w:rsidR="00AB727D" w:rsidRPr="00AB727D" w:rsidRDefault="00AB727D" w:rsidP="00AB727D">
      <w:pPr>
        <w:pStyle w:val="91"/>
        <w:tabs>
          <w:tab w:val="left" w:pos="1700"/>
        </w:tabs>
        <w:spacing w:before="0" w:line="276" w:lineRule="auto"/>
        <w:ind w:right="20" w:firstLine="0"/>
      </w:pPr>
      <w:r w:rsidRPr="00AB727D">
        <w:t>2.2.4.Профессиональный стандарт является тем профессиональным минимумом, которому должны соответствовать все работники и руководители отрасли, и может быть использован в качестве основы дл! создания корпоративных стандартов/стандартов предприятия и должностных обязанностей. При этом возможно расширение или уточнение функций работников с учетом особенностей организации производства, труда и управления, а также прав и ответственности работников на предприятии/в компании.</w:t>
      </w:r>
    </w:p>
    <w:p w:rsidR="00AB727D" w:rsidRPr="00AB727D" w:rsidRDefault="00AB727D" w:rsidP="00AB727D">
      <w:pPr>
        <w:pStyle w:val="91"/>
        <w:tabs>
          <w:tab w:val="left" w:pos="1655"/>
        </w:tabs>
        <w:spacing w:before="0" w:line="276" w:lineRule="auto"/>
        <w:ind w:right="80" w:firstLine="0"/>
      </w:pPr>
      <w:r w:rsidRPr="00AB727D">
        <w:t>2.2.5.Профессиональный стандарт является основой для определения профессионального уровня и совершенствования профессиональны компетенций работников и их сертификации.</w:t>
      </w:r>
    </w:p>
    <w:p w:rsidR="00AB727D" w:rsidRPr="00AB727D" w:rsidRDefault="00AB727D" w:rsidP="00AB727D">
      <w:pPr>
        <w:pStyle w:val="91"/>
        <w:tabs>
          <w:tab w:val="left" w:pos="1749"/>
        </w:tabs>
        <w:spacing w:before="0" w:line="276" w:lineRule="auto"/>
        <w:ind w:right="80" w:firstLine="0"/>
      </w:pPr>
      <w:r w:rsidRPr="00AB727D">
        <w:t>2.2.6.Требования профессионального стандарта используются при составлении образовательных стандартов и программ и учебно-методических материалов, а также при выборе форм и методов обучения в системе образования и внутрикорпоративного обучения персонала.</w:t>
      </w:r>
    </w:p>
    <w:p w:rsidR="00AB727D" w:rsidRPr="00AB727D" w:rsidRDefault="00AB727D" w:rsidP="00AB727D">
      <w:pPr>
        <w:pStyle w:val="91"/>
        <w:tabs>
          <w:tab w:val="left" w:pos="1640"/>
        </w:tabs>
        <w:spacing w:before="0" w:line="276" w:lineRule="auto"/>
        <w:ind w:right="80" w:firstLine="0"/>
      </w:pPr>
      <w:r w:rsidRPr="00AB727D">
        <w:t>2.2.7.Порядок разработки, утверждения и применения профстандартов устанавливается Правительством РФ.</w:t>
      </w:r>
    </w:p>
    <w:p w:rsidR="00AB727D" w:rsidRPr="00AB727D" w:rsidRDefault="00AB727D" w:rsidP="00AB727D">
      <w:pPr>
        <w:pStyle w:val="131"/>
        <w:spacing w:before="220" w:after="0" w:line="276" w:lineRule="auto"/>
        <w:ind w:left="560"/>
      </w:pPr>
      <w:bookmarkStart w:id="2" w:name="bookmark4"/>
      <w:r w:rsidRPr="00AB727D">
        <w:t>3. ЭТАПЫ ВВЕДЕНИЯ ПРОФЕССИОНАЛЬНОГО СТАНДАРТА</w:t>
      </w:r>
      <w:bookmarkEnd w:id="2"/>
    </w:p>
    <w:p w:rsidR="00AB727D" w:rsidRPr="00AB727D" w:rsidRDefault="00AB727D" w:rsidP="00AB727D">
      <w:pPr>
        <w:pStyle w:val="91"/>
        <w:numPr>
          <w:ilvl w:val="0"/>
          <w:numId w:val="2"/>
        </w:numPr>
        <w:tabs>
          <w:tab w:val="left" w:pos="1982"/>
        </w:tabs>
        <w:spacing w:before="145" w:line="276" w:lineRule="auto"/>
        <w:ind w:left="40" w:right="80"/>
      </w:pPr>
      <w:r w:rsidRPr="00AB727D">
        <w:t>Изучить документы, регламентирующие введение профессиональных стандартов.</w:t>
      </w:r>
    </w:p>
    <w:p w:rsidR="00AB727D" w:rsidRPr="00AB727D" w:rsidRDefault="00AB727D" w:rsidP="00AB727D">
      <w:pPr>
        <w:pStyle w:val="91"/>
        <w:numPr>
          <w:ilvl w:val="0"/>
          <w:numId w:val="2"/>
        </w:numPr>
        <w:tabs>
          <w:tab w:val="left" w:pos="1611"/>
        </w:tabs>
        <w:spacing w:before="0" w:line="276" w:lineRule="auto"/>
        <w:ind w:left="40" w:right="80"/>
      </w:pPr>
      <w:r w:rsidRPr="00AB727D">
        <w:t>Создать рабочую группу по введению профессиональных: стандартов.</w:t>
      </w:r>
    </w:p>
    <w:p w:rsidR="00AB727D" w:rsidRPr="00AB727D" w:rsidRDefault="00AB727D" w:rsidP="00AB727D">
      <w:pPr>
        <w:pStyle w:val="91"/>
        <w:tabs>
          <w:tab w:val="left" w:pos="1167"/>
        </w:tabs>
        <w:spacing w:before="0" w:line="276" w:lineRule="auto"/>
        <w:ind w:right="80" w:firstLine="0"/>
      </w:pPr>
      <w:r w:rsidRPr="00AB727D">
        <w:t xml:space="preserve">           </w:t>
      </w:r>
      <w:proofErr w:type="gramStart"/>
      <w:r w:rsidRPr="00AB727D">
        <w:t>3.3.Разработать и утвердить план работ по введению профессиональны: стандартов в организации.</w:t>
      </w:r>
      <w:proofErr w:type="gramEnd"/>
    </w:p>
    <w:p w:rsidR="00AB727D" w:rsidRPr="00AB727D" w:rsidRDefault="00AB727D" w:rsidP="00AB727D">
      <w:pPr>
        <w:pStyle w:val="91"/>
        <w:tabs>
          <w:tab w:val="left" w:pos="1291"/>
        </w:tabs>
        <w:spacing w:before="0" w:line="276" w:lineRule="auto"/>
        <w:ind w:left="820" w:right="80" w:firstLine="0"/>
      </w:pPr>
      <w:r w:rsidRPr="00AB727D">
        <w:t>3.4.Осуществить мероприятия, предусмотренные планом работ по введению профессиональных стандартов.</w:t>
      </w:r>
    </w:p>
    <w:p w:rsidR="00AB727D" w:rsidRPr="00AB727D" w:rsidRDefault="00AB727D" w:rsidP="00AB727D">
      <w:pPr>
        <w:pStyle w:val="91"/>
        <w:numPr>
          <w:ilvl w:val="1"/>
          <w:numId w:val="5"/>
        </w:numPr>
        <w:tabs>
          <w:tab w:val="left" w:pos="1327"/>
        </w:tabs>
        <w:spacing w:before="0" w:line="276" w:lineRule="auto"/>
        <w:ind w:right="80"/>
      </w:pPr>
      <w:r w:rsidRPr="00AB727D">
        <w:t>Осуществить мероприятия, направленные непосредственно на введение профессиональных стандартов в учреждении.</w:t>
      </w:r>
    </w:p>
    <w:p w:rsidR="00AB727D" w:rsidRPr="00AB727D" w:rsidRDefault="00AB727D" w:rsidP="00AB727D">
      <w:pPr>
        <w:pStyle w:val="11"/>
        <w:spacing w:before="212" w:after="0" w:line="276" w:lineRule="auto"/>
        <w:ind w:left="40"/>
      </w:pPr>
      <w:bookmarkStart w:id="3" w:name="bookmark5"/>
      <w:r w:rsidRPr="00AB727D">
        <w:lastRenderedPageBreak/>
        <w:t>4. ЗАДАЧИ ВНЕДРЕНИЯ ПРОФЕССИОНАЛЬНЫХ СТАНДАРТОВ</w:t>
      </w:r>
      <w:bookmarkEnd w:id="3"/>
    </w:p>
    <w:p w:rsidR="00AB727D" w:rsidRPr="00AB727D" w:rsidRDefault="00AB727D" w:rsidP="00AB727D">
      <w:pPr>
        <w:pStyle w:val="a3"/>
        <w:spacing w:before="154" w:line="276" w:lineRule="auto"/>
        <w:ind w:left="40" w:right="80"/>
      </w:pPr>
      <w:r w:rsidRPr="00AB727D">
        <w:t>-скорректировать существующие образовательные программы е образовательной организации под те требования, что предъявляют работодатели на рынке груда,</w:t>
      </w:r>
    </w:p>
    <w:p w:rsidR="00AB727D" w:rsidRPr="00AB727D" w:rsidRDefault="00AB727D" w:rsidP="00AB727D">
      <w:pPr>
        <w:pStyle w:val="a3"/>
        <w:numPr>
          <w:ilvl w:val="0"/>
          <w:numId w:val="3"/>
        </w:numPr>
        <w:tabs>
          <w:tab w:val="left" w:pos="302"/>
        </w:tabs>
        <w:spacing w:line="276" w:lineRule="auto"/>
        <w:ind w:left="40" w:right="80"/>
      </w:pPr>
      <w:r w:rsidRPr="00AB727D">
        <w:t>установить стандарты профессиональных видов деятельности, установив требования к образованию, опыту работы, необходимым знаниям и навыкам работников,</w:t>
      </w:r>
    </w:p>
    <w:p w:rsidR="00AB727D" w:rsidRPr="00AB727D" w:rsidRDefault="00AB727D" w:rsidP="00AB727D">
      <w:pPr>
        <w:pStyle w:val="a3"/>
        <w:numPr>
          <w:ilvl w:val="0"/>
          <w:numId w:val="3"/>
        </w:numPr>
        <w:tabs>
          <w:tab w:val="left" w:pos="389"/>
        </w:tabs>
        <w:spacing w:line="276" w:lineRule="auto"/>
        <w:ind w:left="40" w:right="80"/>
      </w:pPr>
      <w:r w:rsidRPr="00AB727D">
        <w:t>унифицировать понимание трудовых функций и трудовых действий работников разной профессиональной деятельности,</w:t>
      </w:r>
    </w:p>
    <w:p w:rsidR="00AB727D" w:rsidRPr="00AB727D" w:rsidRDefault="00AB727D" w:rsidP="00AB727D">
      <w:pPr>
        <w:pStyle w:val="a3"/>
        <w:numPr>
          <w:ilvl w:val="0"/>
          <w:numId w:val="3"/>
        </w:numPr>
        <w:tabs>
          <w:tab w:val="left" w:pos="265"/>
        </w:tabs>
        <w:spacing w:before="12" w:line="276" w:lineRule="auto"/>
        <w:ind w:left="40" w:right="100"/>
      </w:pPr>
      <w:r w:rsidRPr="00AB727D">
        <w:t xml:space="preserve">установить квалификационные уровни работников и устанавливать оплат труда в зависимости от квалификационных характеристик человека, </w:t>
      </w:r>
      <w:proofErr w:type="spellStart"/>
      <w:r w:rsidRPr="00AB727D">
        <w:t>н</w:t>
      </w:r>
      <w:proofErr w:type="spellEnd"/>
      <w:r w:rsidRPr="00AB727D">
        <w:t xml:space="preserve"> дискриминируя работников более высокой квалификации по сравнению работниками, у которых квалификация ниже.</w:t>
      </w:r>
    </w:p>
    <w:p w:rsidR="00AB727D" w:rsidRPr="00AB727D" w:rsidRDefault="00AB727D" w:rsidP="00AB727D">
      <w:pPr>
        <w:pStyle w:val="61"/>
        <w:spacing w:before="214" w:line="276" w:lineRule="auto"/>
        <w:ind w:left="1240"/>
      </w:pPr>
      <w:r w:rsidRPr="00AB727D">
        <w:t>5. СТРУКТУРА ПРОФЕССИОНАЛЬНЫХ СТАНДАРТОВ</w:t>
      </w:r>
    </w:p>
    <w:p w:rsidR="00AB727D" w:rsidRPr="00AB727D" w:rsidRDefault="00AB727D" w:rsidP="00AB727D">
      <w:pPr>
        <w:pStyle w:val="91"/>
        <w:spacing w:before="160" w:line="276" w:lineRule="auto"/>
        <w:ind w:left="40" w:right="100" w:firstLine="960"/>
      </w:pPr>
      <w:proofErr w:type="gramStart"/>
      <w:r w:rsidRPr="00AB727D">
        <w:t>Структурно каждый профессиональный стандарт состоит из единиц каждая из которых соотносится с определенной трудовой функцией определенным уровнем квалификации и содержит требования к выполнении конкретной трудовой функции, необходимых знаний, умений, уровне! ответственности, самостоятельности и сложности.</w:t>
      </w:r>
      <w:proofErr w:type="gramEnd"/>
    </w:p>
    <w:p w:rsidR="00AB727D" w:rsidRPr="00AB727D" w:rsidRDefault="00AB727D" w:rsidP="00AB727D">
      <w:pPr>
        <w:pStyle w:val="a3"/>
        <w:spacing w:line="276" w:lineRule="auto"/>
        <w:ind w:left="40" w:right="100"/>
      </w:pPr>
      <w:r w:rsidRPr="00AB727D">
        <w:t>Каждая единица профессионального стандарта описывает следующие параметры:</w:t>
      </w:r>
    </w:p>
    <w:p w:rsidR="00AB727D" w:rsidRPr="00AB727D" w:rsidRDefault="00AB727D" w:rsidP="00AB727D">
      <w:pPr>
        <w:pStyle w:val="61"/>
        <w:numPr>
          <w:ilvl w:val="1"/>
          <w:numId w:val="3"/>
        </w:numPr>
        <w:tabs>
          <w:tab w:val="left" w:pos="804"/>
        </w:tabs>
        <w:spacing w:line="276" w:lineRule="auto"/>
        <w:ind w:left="40"/>
      </w:pPr>
      <w:r w:rsidRPr="00AB727D">
        <w:t>Общие сведения</w:t>
      </w:r>
    </w:p>
    <w:p w:rsidR="00AB727D" w:rsidRPr="00AB727D" w:rsidRDefault="00AB727D" w:rsidP="00AB727D">
      <w:pPr>
        <w:pStyle w:val="31"/>
        <w:numPr>
          <w:ilvl w:val="0"/>
          <w:numId w:val="3"/>
        </w:numPr>
        <w:tabs>
          <w:tab w:val="left" w:pos="1429"/>
        </w:tabs>
        <w:spacing w:line="276" w:lineRule="auto"/>
        <w:ind w:left="1240"/>
      </w:pPr>
      <w:r w:rsidRPr="00AB727D">
        <w:t>Наименование вида профессиональной деятельности</w:t>
      </w:r>
    </w:p>
    <w:p w:rsidR="00AB727D" w:rsidRPr="00AB727D" w:rsidRDefault="00AB727D" w:rsidP="00AB727D">
      <w:pPr>
        <w:pStyle w:val="31"/>
        <w:numPr>
          <w:ilvl w:val="0"/>
          <w:numId w:val="3"/>
        </w:numPr>
        <w:tabs>
          <w:tab w:val="left" w:pos="1422"/>
        </w:tabs>
        <w:spacing w:line="276" w:lineRule="auto"/>
        <w:ind w:left="1240"/>
      </w:pPr>
      <w:r w:rsidRPr="00AB727D">
        <w:t>Основная цель вида профессиональной деятельности</w:t>
      </w:r>
    </w:p>
    <w:p w:rsidR="00AB727D" w:rsidRPr="00AB727D" w:rsidRDefault="00AB727D" w:rsidP="00AB727D">
      <w:pPr>
        <w:pStyle w:val="31"/>
        <w:numPr>
          <w:ilvl w:val="0"/>
          <w:numId w:val="3"/>
        </w:numPr>
        <w:tabs>
          <w:tab w:val="left" w:pos="1422"/>
        </w:tabs>
        <w:spacing w:line="276" w:lineRule="auto"/>
        <w:ind w:left="1240"/>
      </w:pPr>
      <w:r w:rsidRPr="00AB727D">
        <w:t>Группа занятий</w:t>
      </w:r>
    </w:p>
    <w:p w:rsidR="00AB727D" w:rsidRPr="00AB727D" w:rsidRDefault="00AB727D" w:rsidP="00AB727D">
      <w:pPr>
        <w:pStyle w:val="31"/>
        <w:numPr>
          <w:ilvl w:val="0"/>
          <w:numId w:val="3"/>
        </w:numPr>
        <w:tabs>
          <w:tab w:val="left" w:pos="1429"/>
        </w:tabs>
        <w:spacing w:line="276" w:lineRule="auto"/>
        <w:ind w:left="1240"/>
      </w:pPr>
      <w:r w:rsidRPr="00AB727D">
        <w:t>Отнесение к видам экономической деятельности</w:t>
      </w:r>
    </w:p>
    <w:p w:rsidR="00AB727D" w:rsidRPr="00AB727D" w:rsidRDefault="00AB727D" w:rsidP="00AB727D">
      <w:pPr>
        <w:pStyle w:val="111"/>
        <w:numPr>
          <w:ilvl w:val="0"/>
          <w:numId w:val="4"/>
        </w:numPr>
        <w:tabs>
          <w:tab w:val="left" w:pos="636"/>
        </w:tabs>
        <w:spacing w:line="276" w:lineRule="auto"/>
        <w:ind w:left="40" w:right="100"/>
      </w:pPr>
      <w:r w:rsidRPr="00AB727D">
        <w:t xml:space="preserve">Описание трудовых функций, входящих в профессиональный </w:t>
      </w:r>
      <w:r w:rsidRPr="00AB727D">
        <w:rPr>
          <w:rStyle w:val="112"/>
        </w:rPr>
        <w:t>стандарт</w:t>
      </w:r>
    </w:p>
    <w:p w:rsidR="00AB727D" w:rsidRPr="00AB727D" w:rsidRDefault="00AB727D" w:rsidP="00AB727D">
      <w:pPr>
        <w:pStyle w:val="31"/>
        <w:numPr>
          <w:ilvl w:val="0"/>
          <w:numId w:val="3"/>
        </w:numPr>
        <w:tabs>
          <w:tab w:val="left" w:pos="215"/>
        </w:tabs>
        <w:spacing w:line="276" w:lineRule="auto"/>
        <w:ind w:left="40"/>
      </w:pPr>
      <w:r w:rsidRPr="00AB727D">
        <w:t>Обобщенные трудовые функции</w:t>
      </w:r>
    </w:p>
    <w:p w:rsidR="00AB727D" w:rsidRPr="00AB727D" w:rsidRDefault="00AB727D" w:rsidP="00AB727D">
      <w:pPr>
        <w:pStyle w:val="31"/>
        <w:numPr>
          <w:ilvl w:val="0"/>
          <w:numId w:val="3"/>
        </w:numPr>
        <w:tabs>
          <w:tab w:val="left" w:pos="215"/>
        </w:tabs>
        <w:spacing w:line="276" w:lineRule="auto"/>
        <w:ind w:left="40"/>
      </w:pPr>
      <w:r w:rsidRPr="00AB727D">
        <w:t>Трудовые функции</w:t>
      </w:r>
    </w:p>
    <w:p w:rsidR="00AB727D" w:rsidRPr="00AB727D" w:rsidRDefault="00AB727D" w:rsidP="00AB727D">
      <w:pPr>
        <w:pStyle w:val="31"/>
        <w:numPr>
          <w:ilvl w:val="0"/>
          <w:numId w:val="4"/>
        </w:numPr>
        <w:tabs>
          <w:tab w:val="left" w:pos="651"/>
        </w:tabs>
        <w:spacing w:line="276" w:lineRule="auto"/>
        <w:ind w:left="40" w:right="2180"/>
      </w:pPr>
      <w:r w:rsidRPr="00AB727D">
        <w:rPr>
          <w:rStyle w:val="30"/>
        </w:rPr>
        <w:t xml:space="preserve">Характеристика обобщенных трудовых функций </w:t>
      </w:r>
      <w:r w:rsidRPr="00AB727D">
        <w:t xml:space="preserve">3.1. Обобщенная трудовая функция </w:t>
      </w:r>
    </w:p>
    <w:p w:rsidR="00AB727D" w:rsidRPr="00AB727D" w:rsidRDefault="00AB727D" w:rsidP="00AB727D">
      <w:pPr>
        <w:pStyle w:val="31"/>
        <w:tabs>
          <w:tab w:val="left" w:pos="651"/>
        </w:tabs>
        <w:spacing w:line="276" w:lineRule="auto"/>
        <w:ind w:left="40" w:right="2180"/>
      </w:pPr>
      <w:r w:rsidRPr="00AB727D">
        <w:rPr>
          <w:rStyle w:val="30"/>
        </w:rPr>
        <w:t xml:space="preserve"> </w:t>
      </w:r>
      <w:r w:rsidRPr="00AB727D">
        <w:t>-Наименование функции</w:t>
      </w:r>
    </w:p>
    <w:p w:rsidR="00AB727D" w:rsidRPr="00AB727D" w:rsidRDefault="00AB727D" w:rsidP="00AB727D">
      <w:pPr>
        <w:pStyle w:val="31"/>
        <w:numPr>
          <w:ilvl w:val="0"/>
          <w:numId w:val="3"/>
        </w:numPr>
        <w:tabs>
          <w:tab w:val="left" w:pos="236"/>
        </w:tabs>
        <w:spacing w:line="276" w:lineRule="auto"/>
        <w:ind w:left="40"/>
      </w:pPr>
      <w:r w:rsidRPr="00AB727D">
        <w:t>Возможные наименования должностей, профессии</w:t>
      </w:r>
    </w:p>
    <w:p w:rsidR="00AB727D" w:rsidRPr="00AB727D" w:rsidRDefault="00AB727D" w:rsidP="00AB727D">
      <w:pPr>
        <w:pStyle w:val="31"/>
        <w:numPr>
          <w:ilvl w:val="0"/>
          <w:numId w:val="3"/>
        </w:numPr>
        <w:tabs>
          <w:tab w:val="left" w:pos="236"/>
        </w:tabs>
        <w:spacing w:line="276" w:lineRule="auto"/>
        <w:ind w:left="40" w:right="2180"/>
      </w:pPr>
      <w:r w:rsidRPr="00AB727D">
        <w:t xml:space="preserve">Требования к профессиональному образованию и обучению </w:t>
      </w:r>
    </w:p>
    <w:p w:rsidR="00AB727D" w:rsidRPr="00AB727D" w:rsidRDefault="00AB727D" w:rsidP="00AB727D">
      <w:pPr>
        <w:pStyle w:val="31"/>
        <w:numPr>
          <w:ilvl w:val="0"/>
          <w:numId w:val="3"/>
        </w:numPr>
        <w:tabs>
          <w:tab w:val="left" w:pos="236"/>
        </w:tabs>
        <w:spacing w:line="276" w:lineRule="auto"/>
        <w:ind w:left="40" w:right="2180"/>
      </w:pPr>
      <w:r w:rsidRPr="00AB727D">
        <w:t>Требования копыту практической работы</w:t>
      </w:r>
    </w:p>
    <w:p w:rsidR="00AB727D" w:rsidRPr="00AB727D" w:rsidRDefault="00AB727D" w:rsidP="00AB727D">
      <w:pPr>
        <w:pStyle w:val="31"/>
        <w:numPr>
          <w:ilvl w:val="0"/>
          <w:numId w:val="3"/>
        </w:numPr>
        <w:tabs>
          <w:tab w:val="left" w:pos="222"/>
        </w:tabs>
        <w:spacing w:line="276" w:lineRule="auto"/>
        <w:ind w:left="40"/>
      </w:pPr>
      <w:r w:rsidRPr="00AB727D">
        <w:t>Особые условия допуска к работе</w:t>
      </w:r>
    </w:p>
    <w:p w:rsidR="00AB727D" w:rsidRPr="00AB727D" w:rsidRDefault="00AB727D" w:rsidP="00AB727D">
      <w:pPr>
        <w:pStyle w:val="31"/>
        <w:numPr>
          <w:ilvl w:val="0"/>
          <w:numId w:val="3"/>
        </w:numPr>
        <w:tabs>
          <w:tab w:val="left" w:pos="215"/>
        </w:tabs>
        <w:spacing w:line="276" w:lineRule="auto"/>
        <w:ind w:left="40"/>
      </w:pPr>
      <w:r w:rsidRPr="00AB727D">
        <w:lastRenderedPageBreak/>
        <w:t>Другие характеристики</w:t>
      </w:r>
    </w:p>
    <w:p w:rsidR="00AB727D" w:rsidRPr="00AB727D" w:rsidRDefault="00AB727D" w:rsidP="00AB727D">
      <w:pPr>
        <w:pStyle w:val="31"/>
        <w:numPr>
          <w:ilvl w:val="0"/>
          <w:numId w:val="3"/>
        </w:numPr>
        <w:tabs>
          <w:tab w:val="left" w:pos="207"/>
        </w:tabs>
        <w:spacing w:line="276" w:lineRule="auto"/>
        <w:ind w:left="40"/>
      </w:pPr>
      <w:r w:rsidRPr="00AB727D">
        <w:t>Дополнительные характеристики</w:t>
      </w:r>
    </w:p>
    <w:p w:rsidR="00AB727D" w:rsidRPr="00AB727D" w:rsidRDefault="00AB727D" w:rsidP="00AB727D">
      <w:pPr>
        <w:pStyle w:val="31"/>
        <w:tabs>
          <w:tab w:val="left" w:pos="1895"/>
        </w:tabs>
        <w:spacing w:before="192" w:line="276" w:lineRule="auto"/>
        <w:ind w:left="40"/>
      </w:pPr>
      <w:r w:rsidRPr="00AB727D">
        <w:t>3.2.Трудовая функция</w:t>
      </w:r>
    </w:p>
    <w:p w:rsidR="00AB727D" w:rsidRPr="00AB727D" w:rsidRDefault="00AB727D" w:rsidP="00AB727D">
      <w:pPr>
        <w:pStyle w:val="31"/>
        <w:numPr>
          <w:ilvl w:val="0"/>
          <w:numId w:val="3"/>
        </w:numPr>
        <w:tabs>
          <w:tab w:val="left" w:pos="255"/>
        </w:tabs>
        <w:spacing w:line="276" w:lineRule="auto"/>
        <w:ind w:left="80"/>
      </w:pPr>
      <w:r w:rsidRPr="00AB727D">
        <w:t>Трудовые действия</w:t>
      </w:r>
    </w:p>
    <w:p w:rsidR="00AB727D" w:rsidRPr="00AB727D" w:rsidRDefault="00AB727D" w:rsidP="00AB727D">
      <w:pPr>
        <w:pStyle w:val="31"/>
        <w:numPr>
          <w:ilvl w:val="0"/>
          <w:numId w:val="3"/>
        </w:numPr>
        <w:tabs>
          <w:tab w:val="left" w:pos="255"/>
        </w:tabs>
        <w:spacing w:line="276" w:lineRule="auto"/>
        <w:ind w:left="80"/>
      </w:pPr>
      <w:r w:rsidRPr="00AB727D">
        <w:t>Необходимые умения</w:t>
      </w:r>
    </w:p>
    <w:p w:rsidR="00AB727D" w:rsidRPr="00AB727D" w:rsidRDefault="00AB727D" w:rsidP="00AB727D">
      <w:pPr>
        <w:pStyle w:val="121"/>
        <w:numPr>
          <w:ilvl w:val="0"/>
          <w:numId w:val="3"/>
        </w:numPr>
        <w:tabs>
          <w:tab w:val="left" w:pos="262"/>
        </w:tabs>
        <w:spacing w:line="276" w:lineRule="auto"/>
        <w:ind w:left="80"/>
        <w:rPr>
          <w:sz w:val="28"/>
          <w:szCs w:val="28"/>
        </w:rPr>
      </w:pPr>
      <w:r w:rsidRPr="00AB727D">
        <w:rPr>
          <w:sz w:val="28"/>
          <w:szCs w:val="28"/>
        </w:rPr>
        <w:t>Необходимые знания</w:t>
      </w:r>
    </w:p>
    <w:p w:rsidR="00AB727D" w:rsidRPr="00AB727D" w:rsidRDefault="00AB727D" w:rsidP="00AB727D">
      <w:pPr>
        <w:pStyle w:val="31"/>
        <w:numPr>
          <w:ilvl w:val="0"/>
          <w:numId w:val="3"/>
        </w:numPr>
        <w:tabs>
          <w:tab w:val="left" w:pos="262"/>
        </w:tabs>
        <w:spacing w:line="276" w:lineRule="auto"/>
        <w:ind w:left="80"/>
      </w:pPr>
      <w:r w:rsidRPr="00AB727D">
        <w:t>Другие характеристики.</w:t>
      </w:r>
    </w:p>
    <w:p w:rsidR="00AB727D" w:rsidRPr="00AB727D" w:rsidRDefault="00AB727D" w:rsidP="00AB727D">
      <w:pPr>
        <w:pStyle w:val="61"/>
        <w:spacing w:line="276" w:lineRule="auto"/>
        <w:ind w:left="80" w:right="100"/>
      </w:pPr>
      <w:r w:rsidRPr="00AB727D">
        <w:t>IV. Сведения об организациях - разработчиках профессионально стандарта</w:t>
      </w:r>
    </w:p>
    <w:p w:rsidR="00AB727D" w:rsidRPr="00AB727D" w:rsidRDefault="00AB727D" w:rsidP="00AB727D">
      <w:pPr>
        <w:pStyle w:val="91"/>
        <w:spacing w:before="0" w:line="276" w:lineRule="auto"/>
        <w:ind w:left="80" w:right="100" w:firstLine="940"/>
      </w:pPr>
      <w:r w:rsidRPr="00AB727D">
        <w:t>В свою очередь, требуемые знания и умения должны охватывать три группы компетенций:</w:t>
      </w:r>
    </w:p>
    <w:p w:rsidR="00AB727D" w:rsidRPr="00AB727D" w:rsidRDefault="00AB727D" w:rsidP="00AB727D">
      <w:pPr>
        <w:pStyle w:val="31"/>
        <w:numPr>
          <w:ilvl w:val="0"/>
          <w:numId w:val="3"/>
        </w:numPr>
        <w:tabs>
          <w:tab w:val="left" w:pos="371"/>
        </w:tabs>
        <w:spacing w:line="276" w:lineRule="auto"/>
        <w:ind w:left="80" w:right="100"/>
      </w:pPr>
      <w:r w:rsidRPr="00AB727D">
        <w:t>профессиональные - относящиеся к собственно области профессионально деятельности;</w:t>
      </w:r>
    </w:p>
    <w:p w:rsidR="00AB727D" w:rsidRPr="00AB727D" w:rsidRDefault="00AB727D" w:rsidP="00AB727D">
      <w:pPr>
        <w:pStyle w:val="31"/>
        <w:numPr>
          <w:ilvl w:val="0"/>
          <w:numId w:val="3"/>
        </w:numPr>
        <w:tabs>
          <w:tab w:val="left" w:pos="364"/>
        </w:tabs>
        <w:spacing w:line="276" w:lineRule="auto"/>
        <w:ind w:left="80" w:right="100"/>
        <w:jc w:val="both"/>
      </w:pPr>
      <w:r w:rsidRPr="00AB727D">
        <w:t>надпрофессиональные (или сквозные компетенции), относящиеся к охране  труда и окружающей среды, профессиональному общению совершенствованию трудовой среды и рабочего места;</w:t>
      </w:r>
    </w:p>
    <w:p w:rsidR="00AB727D" w:rsidRPr="00AB727D" w:rsidRDefault="00AB727D" w:rsidP="00AB727D">
      <w:pPr>
        <w:pStyle w:val="a3"/>
        <w:numPr>
          <w:ilvl w:val="0"/>
          <w:numId w:val="3"/>
        </w:numPr>
        <w:tabs>
          <w:tab w:val="left" w:pos="371"/>
        </w:tabs>
        <w:spacing w:line="276" w:lineRule="auto"/>
        <w:ind w:left="80" w:right="100"/>
      </w:pPr>
      <w:r w:rsidRPr="00AB727D">
        <w:t>ключевые/базовые компетенции, относящиеся ко всем видам деятельность в которую включен работник, и предполагающие его способность получат новые знания</w:t>
      </w:r>
      <w:proofErr w:type="gramStart"/>
      <w:r w:rsidRPr="00AB727D">
        <w:t xml:space="preserve"> .</w:t>
      </w:r>
      <w:proofErr w:type="gramEnd"/>
      <w:r w:rsidRPr="00AB727D">
        <w:t xml:space="preserve"> и адаптировать старые к новым контекстам, а также адаптироваться к изменяющейся ситуации собственного профессионального и личностного роста и развития (интеллектуальные, социальные : межличностные, предпр</w:t>
      </w:r>
      <w:r w:rsidRPr="00AB727D">
        <w:rPr>
          <w:rStyle w:val="a5"/>
        </w:rPr>
        <w:t>и</w:t>
      </w:r>
      <w:r w:rsidRPr="00AB727D">
        <w:t>нимательск</w:t>
      </w:r>
      <w:r w:rsidRPr="00AB727D">
        <w:rPr>
          <w:rStyle w:val="a5"/>
        </w:rPr>
        <w:t>и</w:t>
      </w:r>
      <w:r w:rsidRPr="00AB727D">
        <w:t>е</w:t>
      </w:r>
      <w:r w:rsidRPr="00AB727D">
        <w:rPr>
          <w:rStyle w:val="a5"/>
        </w:rPr>
        <w:t>).</w:t>
      </w:r>
    </w:p>
    <w:p w:rsidR="00AB727D" w:rsidRPr="00AB727D" w:rsidRDefault="00AB727D" w:rsidP="00AB727D">
      <w:pPr>
        <w:pStyle w:val="61"/>
        <w:spacing w:line="276" w:lineRule="auto"/>
        <w:ind w:left="1020"/>
      </w:pPr>
      <w:r w:rsidRPr="00AB727D">
        <w:t>6. СОКРАЩЕНИЯ, ИСПОЛЬЗУЕМЫЕ ПРИ СОЗДАНИИ</w:t>
      </w:r>
    </w:p>
    <w:p w:rsidR="00AB727D" w:rsidRPr="00AB727D" w:rsidRDefault="00AB727D" w:rsidP="00AB727D">
      <w:pPr>
        <w:pStyle w:val="1310"/>
        <w:spacing w:line="276" w:lineRule="auto"/>
        <w:ind w:left="80" w:right="3700" w:firstLine="0"/>
        <w:rPr>
          <w:b/>
        </w:rPr>
      </w:pPr>
      <w:r w:rsidRPr="00AB727D">
        <w:rPr>
          <w:b/>
        </w:rPr>
        <w:t xml:space="preserve">ПРОФСТАНДАРТОВ: </w:t>
      </w:r>
    </w:p>
    <w:p w:rsidR="00AB727D" w:rsidRPr="00AB727D" w:rsidRDefault="00AB727D" w:rsidP="00AB727D">
      <w:pPr>
        <w:pStyle w:val="1310"/>
        <w:spacing w:line="276" w:lineRule="auto"/>
        <w:ind w:left="80" w:right="3700" w:firstLine="0"/>
      </w:pPr>
      <w:r w:rsidRPr="00AB727D">
        <w:rPr>
          <w:b/>
        </w:rPr>
        <w:t>ОКЗ</w:t>
      </w:r>
      <w:r w:rsidRPr="00AB727D">
        <w:t xml:space="preserve"> - Общероссийский классификатор занятий. -</w:t>
      </w:r>
    </w:p>
    <w:p w:rsidR="00AB727D" w:rsidRPr="00AB727D" w:rsidRDefault="00AB727D" w:rsidP="00AB727D">
      <w:pPr>
        <w:pStyle w:val="a3"/>
        <w:spacing w:line="276" w:lineRule="auto"/>
        <w:ind w:left="80" w:right="100"/>
      </w:pPr>
      <w:r w:rsidRPr="00AB727D">
        <w:rPr>
          <w:b/>
        </w:rPr>
        <w:t>ЕКС</w:t>
      </w:r>
      <w:r w:rsidRPr="00AB727D">
        <w:t xml:space="preserve"> - Единый квалификационный справочник, утвержденный приказов Минздравсоцразвития России от 26 августа 2010 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(зарегистрировано в Минюсте России 6 октября 2010 т. № 1 8638).</w:t>
      </w:r>
    </w:p>
    <w:p w:rsidR="00AB727D" w:rsidRPr="00AB727D" w:rsidRDefault="00AB727D" w:rsidP="00AB727D">
      <w:pPr>
        <w:pStyle w:val="31"/>
        <w:spacing w:before="6" w:line="276" w:lineRule="auto"/>
        <w:ind w:left="80" w:right="100"/>
      </w:pPr>
      <w:r w:rsidRPr="00AB727D">
        <w:rPr>
          <w:rStyle w:val="310"/>
        </w:rPr>
        <w:t>ОКВЭД</w:t>
      </w:r>
      <w:r w:rsidRPr="00AB727D">
        <w:t xml:space="preserve"> - Общероссийский классификатор видов экономической деятельности.</w:t>
      </w:r>
    </w:p>
    <w:p w:rsidR="00AB727D" w:rsidRPr="00AB727D" w:rsidRDefault="00AB727D" w:rsidP="00AB727D">
      <w:pPr>
        <w:pStyle w:val="31"/>
        <w:spacing w:before="131" w:line="276" w:lineRule="auto"/>
        <w:ind w:left="113" w:right="57"/>
      </w:pPr>
      <w:r w:rsidRPr="00AB727D">
        <w:rPr>
          <w:b/>
        </w:rPr>
        <w:t>ОКСО</w:t>
      </w:r>
      <w:r w:rsidRPr="00AB727D">
        <w:t xml:space="preserve"> - Общероссийский классификатор специальностей по образованию.</w:t>
      </w:r>
    </w:p>
    <w:p w:rsidR="00AB727D" w:rsidRDefault="00AB727D" w:rsidP="00AB727D">
      <w:pPr>
        <w:pStyle w:val="31"/>
        <w:spacing w:before="131" w:line="276" w:lineRule="auto"/>
        <w:ind w:left="113" w:right="57"/>
        <w:rPr>
          <w:rFonts w:ascii="Arial Unicode MS" w:hAnsi="Arial Unicode MS" w:cs="Arial Unicode MS"/>
        </w:rPr>
      </w:pPr>
    </w:p>
    <w:p w:rsidR="00AB727D" w:rsidRPr="00AB727D" w:rsidRDefault="00AB727D" w:rsidP="00AB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7D" w:rsidRDefault="00AB727D" w:rsidP="00AB727D">
      <w:pPr>
        <w:spacing w:after="0"/>
      </w:pPr>
    </w:p>
    <w:sectPr w:rsidR="00AB727D" w:rsidSect="0098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92A3482"/>
    <w:lvl w:ilvl="0">
      <w:start w:val="2"/>
      <w:numFmt w:val="decimal"/>
      <w:lvlText w:val="1.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1">
    <w:nsid w:val="00000005"/>
    <w:multiLevelType w:val="multilevel"/>
    <w:tmpl w:val="9D16EAC0"/>
    <w:lvl w:ilvl="0">
      <w:start w:val="1"/>
      <w:numFmt w:val="decimal"/>
      <w:lvlText w:val="3.%1."/>
      <w:lvlJc w:val="left"/>
      <w:rPr>
        <w:sz w:val="28"/>
        <w:szCs w:val="28"/>
      </w:rPr>
    </w:lvl>
    <w:lvl w:ilvl="1">
      <w:start w:val="3"/>
      <w:numFmt w:val="decimal"/>
      <w:lvlText w:val="%2."/>
      <w:lvlJc w:val="left"/>
      <w:rPr>
        <w:sz w:val="28"/>
        <w:szCs w:val="28"/>
      </w:rPr>
    </w:lvl>
    <w:lvl w:ilvl="2">
      <w:start w:val="3"/>
      <w:numFmt w:val="decimal"/>
      <w:lvlText w:val="%2."/>
      <w:lvlJc w:val="left"/>
      <w:rPr>
        <w:sz w:val="28"/>
        <w:szCs w:val="28"/>
      </w:rPr>
    </w:lvl>
    <w:lvl w:ilvl="3">
      <w:start w:val="3"/>
      <w:numFmt w:val="decimal"/>
      <w:lvlText w:val="%2."/>
      <w:lvlJc w:val="left"/>
      <w:rPr>
        <w:sz w:val="28"/>
        <w:szCs w:val="28"/>
      </w:rPr>
    </w:lvl>
    <w:lvl w:ilvl="4">
      <w:start w:val="3"/>
      <w:numFmt w:val="decimal"/>
      <w:lvlText w:val="%2."/>
      <w:lvlJc w:val="left"/>
      <w:rPr>
        <w:sz w:val="28"/>
        <w:szCs w:val="28"/>
      </w:rPr>
    </w:lvl>
    <w:lvl w:ilvl="5">
      <w:start w:val="3"/>
      <w:numFmt w:val="decimal"/>
      <w:lvlText w:val="%2."/>
      <w:lvlJc w:val="left"/>
      <w:rPr>
        <w:sz w:val="28"/>
        <w:szCs w:val="28"/>
      </w:rPr>
    </w:lvl>
    <w:lvl w:ilvl="6">
      <w:start w:val="3"/>
      <w:numFmt w:val="decimal"/>
      <w:lvlText w:val="%2."/>
      <w:lvlJc w:val="left"/>
      <w:rPr>
        <w:sz w:val="28"/>
        <w:szCs w:val="28"/>
      </w:rPr>
    </w:lvl>
    <w:lvl w:ilvl="7">
      <w:start w:val="3"/>
      <w:numFmt w:val="decimal"/>
      <w:lvlText w:val="%2."/>
      <w:lvlJc w:val="left"/>
      <w:rPr>
        <w:sz w:val="28"/>
        <w:szCs w:val="28"/>
      </w:rPr>
    </w:lvl>
    <w:lvl w:ilvl="8">
      <w:start w:val="3"/>
      <w:numFmt w:val="decimal"/>
      <w:lvlText w:val="%2."/>
      <w:lvlJc w:val="left"/>
      <w:rPr>
        <w:sz w:val="28"/>
        <w:szCs w:val="28"/>
      </w:rPr>
    </w:lvl>
  </w:abstractNum>
  <w:abstractNum w:abstractNumId="2">
    <w:nsid w:val="00000007"/>
    <w:multiLevelType w:val="multilevel"/>
    <w:tmpl w:val="44CA5A18"/>
    <w:lvl w:ilvl="0">
      <w:start w:val="1"/>
      <w:numFmt w:val="bullet"/>
      <w:lvlText w:val="-"/>
      <w:lvlJc w:val="left"/>
      <w:rPr>
        <w:sz w:val="24"/>
        <w:szCs w:val="24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upperRoman"/>
      <w:lvlText w:val="%2."/>
      <w:lvlJc w:val="left"/>
      <w:rPr>
        <w:sz w:val="28"/>
        <w:szCs w:val="28"/>
      </w:rPr>
    </w:lvl>
    <w:lvl w:ilvl="3">
      <w:start w:val="1"/>
      <w:numFmt w:val="upperRoman"/>
      <w:lvlText w:val="%2."/>
      <w:lvlJc w:val="left"/>
      <w:rPr>
        <w:sz w:val="28"/>
        <w:szCs w:val="28"/>
      </w:rPr>
    </w:lvl>
    <w:lvl w:ilvl="4">
      <w:start w:val="1"/>
      <w:numFmt w:val="upperRoman"/>
      <w:lvlText w:val="%2."/>
      <w:lvlJc w:val="left"/>
      <w:rPr>
        <w:sz w:val="28"/>
        <w:szCs w:val="28"/>
      </w:rPr>
    </w:lvl>
    <w:lvl w:ilvl="5">
      <w:start w:val="1"/>
      <w:numFmt w:val="upperRoman"/>
      <w:lvlText w:val="%2."/>
      <w:lvlJc w:val="left"/>
      <w:rPr>
        <w:sz w:val="28"/>
        <w:szCs w:val="28"/>
      </w:rPr>
    </w:lvl>
    <w:lvl w:ilvl="6">
      <w:start w:val="1"/>
      <w:numFmt w:val="upperRoman"/>
      <w:lvlText w:val="%2."/>
      <w:lvlJc w:val="left"/>
      <w:rPr>
        <w:sz w:val="28"/>
        <w:szCs w:val="28"/>
      </w:rPr>
    </w:lvl>
    <w:lvl w:ilvl="7">
      <w:start w:val="1"/>
      <w:numFmt w:val="upperRoman"/>
      <w:lvlText w:val="%2."/>
      <w:lvlJc w:val="left"/>
      <w:rPr>
        <w:sz w:val="28"/>
        <w:szCs w:val="28"/>
      </w:rPr>
    </w:lvl>
    <w:lvl w:ilvl="8">
      <w:start w:val="1"/>
      <w:numFmt w:val="upperRoman"/>
      <w:lvlText w:val="%2."/>
      <w:lvlJc w:val="left"/>
      <w:rPr>
        <w:sz w:val="28"/>
        <w:szCs w:val="28"/>
      </w:rPr>
    </w:lvl>
  </w:abstractNum>
  <w:abstractNum w:abstractNumId="3">
    <w:nsid w:val="00000009"/>
    <w:multiLevelType w:val="multilevel"/>
    <w:tmpl w:val="9CFCD792"/>
    <w:lvl w:ilvl="0">
      <w:start w:val="2"/>
      <w:numFmt w:val="upperRoman"/>
      <w:lvlText w:val="%1."/>
      <w:lvlJc w:val="left"/>
      <w:rPr>
        <w:sz w:val="26"/>
        <w:szCs w:val="26"/>
      </w:rPr>
    </w:lvl>
    <w:lvl w:ilvl="1">
      <w:start w:val="2"/>
      <w:numFmt w:val="upperRoman"/>
      <w:lvlText w:val="%1."/>
      <w:lvlJc w:val="left"/>
      <w:rPr>
        <w:sz w:val="26"/>
        <w:szCs w:val="26"/>
      </w:rPr>
    </w:lvl>
    <w:lvl w:ilvl="2">
      <w:start w:val="2"/>
      <w:numFmt w:val="upperRoman"/>
      <w:lvlText w:val="%1."/>
      <w:lvlJc w:val="left"/>
      <w:rPr>
        <w:sz w:val="26"/>
        <w:szCs w:val="26"/>
      </w:rPr>
    </w:lvl>
    <w:lvl w:ilvl="3">
      <w:start w:val="2"/>
      <w:numFmt w:val="upperRoman"/>
      <w:lvlText w:val="%1."/>
      <w:lvlJc w:val="left"/>
      <w:rPr>
        <w:sz w:val="26"/>
        <w:szCs w:val="26"/>
      </w:rPr>
    </w:lvl>
    <w:lvl w:ilvl="4">
      <w:start w:val="2"/>
      <w:numFmt w:val="upperRoman"/>
      <w:lvlText w:val="%1."/>
      <w:lvlJc w:val="left"/>
      <w:rPr>
        <w:sz w:val="26"/>
        <w:szCs w:val="26"/>
      </w:rPr>
    </w:lvl>
    <w:lvl w:ilvl="5">
      <w:start w:val="2"/>
      <w:numFmt w:val="upperRoman"/>
      <w:lvlText w:val="%1."/>
      <w:lvlJc w:val="left"/>
      <w:rPr>
        <w:sz w:val="26"/>
        <w:szCs w:val="26"/>
      </w:rPr>
    </w:lvl>
    <w:lvl w:ilvl="6">
      <w:start w:val="2"/>
      <w:numFmt w:val="upperRoman"/>
      <w:lvlText w:val="%1."/>
      <w:lvlJc w:val="left"/>
      <w:rPr>
        <w:sz w:val="26"/>
        <w:szCs w:val="26"/>
      </w:rPr>
    </w:lvl>
    <w:lvl w:ilvl="7">
      <w:start w:val="2"/>
      <w:numFmt w:val="upperRoman"/>
      <w:lvlText w:val="%1."/>
      <w:lvlJc w:val="left"/>
      <w:rPr>
        <w:sz w:val="26"/>
        <w:szCs w:val="26"/>
      </w:rPr>
    </w:lvl>
    <w:lvl w:ilvl="8">
      <w:start w:val="2"/>
      <w:numFmt w:val="upperRoman"/>
      <w:lvlText w:val="%1."/>
      <w:lvlJc w:val="left"/>
      <w:rPr>
        <w:sz w:val="26"/>
        <w:szCs w:val="26"/>
      </w:rPr>
    </w:lvl>
  </w:abstractNum>
  <w:abstractNum w:abstractNumId="4">
    <w:nsid w:val="7EA70E9F"/>
    <w:multiLevelType w:val="multilevel"/>
    <w:tmpl w:val="49D0173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727D"/>
    <w:rsid w:val="00985DD9"/>
    <w:rsid w:val="00AB727D"/>
    <w:rsid w:val="00BD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rsid w:val="00AB72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AB72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">
    <w:name w:val="Заголовок №1 (3)"/>
    <w:basedOn w:val="a0"/>
    <w:link w:val="131"/>
    <w:uiPriority w:val="99"/>
    <w:rsid w:val="00AB72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AB72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912pt">
    <w:name w:val="Основной текст (9) + 12 pt"/>
    <w:basedOn w:val="9"/>
    <w:uiPriority w:val="99"/>
    <w:rsid w:val="00AB727D"/>
    <w:rPr>
      <w:sz w:val="24"/>
      <w:szCs w:val="24"/>
    </w:rPr>
  </w:style>
  <w:style w:type="paragraph" w:styleId="a3">
    <w:name w:val="Body Text"/>
    <w:basedOn w:val="a"/>
    <w:link w:val="a4"/>
    <w:uiPriority w:val="99"/>
    <w:rsid w:val="00AB727D"/>
    <w:pPr>
      <w:shd w:val="clear" w:color="auto" w:fill="FFFFFF"/>
      <w:spacing w:after="0" w:line="480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B727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"/>
    <w:basedOn w:val="a0"/>
    <w:link w:val="11"/>
    <w:uiPriority w:val="99"/>
    <w:rsid w:val="00AB72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 + Не полужирный"/>
    <w:basedOn w:val="1"/>
    <w:uiPriority w:val="99"/>
    <w:rsid w:val="00AB727D"/>
  </w:style>
  <w:style w:type="character" w:customStyle="1" w:styleId="a5">
    <w:name w:val="Основной текст + Полужирный"/>
    <w:uiPriority w:val="99"/>
    <w:rsid w:val="00AB727D"/>
    <w:rPr>
      <w:rFonts w:ascii="Times New Roman" w:hAnsi="Times New Roman" w:cs="Times New Roman"/>
      <w:b/>
      <w:bCs/>
      <w:sz w:val="28"/>
      <w:szCs w:val="28"/>
    </w:rPr>
  </w:style>
  <w:style w:type="character" w:customStyle="1" w:styleId="100">
    <w:name w:val="Основной текст (10)"/>
    <w:basedOn w:val="a0"/>
    <w:link w:val="101"/>
    <w:uiPriority w:val="99"/>
    <w:rsid w:val="00AB727D"/>
    <w:rPr>
      <w:rFonts w:ascii="Times New Roman" w:hAnsi="Times New Roman" w:cs="Times New Roman"/>
      <w:shd w:val="clear" w:color="auto" w:fill="FFFFFF"/>
    </w:rPr>
  </w:style>
  <w:style w:type="character" w:customStyle="1" w:styleId="1014pt">
    <w:name w:val="Основной текст (10) + 14 pt"/>
    <w:aliases w:val="Полужирный"/>
    <w:basedOn w:val="100"/>
    <w:uiPriority w:val="99"/>
    <w:rsid w:val="00AB727D"/>
    <w:rPr>
      <w:b/>
      <w:bCs/>
      <w:sz w:val="28"/>
      <w:szCs w:val="28"/>
    </w:rPr>
  </w:style>
  <w:style w:type="character" w:customStyle="1" w:styleId="1014pt1">
    <w:name w:val="Основной текст (10) + 14 pt1"/>
    <w:basedOn w:val="100"/>
    <w:uiPriority w:val="99"/>
    <w:rsid w:val="00AB727D"/>
    <w:rPr>
      <w:sz w:val="28"/>
      <w:szCs w:val="28"/>
    </w:rPr>
  </w:style>
  <w:style w:type="character" w:customStyle="1" w:styleId="110">
    <w:name w:val="Основной текст (11)"/>
    <w:basedOn w:val="a0"/>
    <w:link w:val="111"/>
    <w:uiPriority w:val="99"/>
    <w:rsid w:val="00AB72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2">
    <w:name w:val="Основной текст (11) + Не полужирный"/>
    <w:basedOn w:val="110"/>
    <w:uiPriority w:val="99"/>
    <w:rsid w:val="00AB727D"/>
  </w:style>
  <w:style w:type="character" w:customStyle="1" w:styleId="30">
    <w:name w:val="Основной текст (3) + Полужирный"/>
    <w:basedOn w:val="3"/>
    <w:uiPriority w:val="99"/>
    <w:rsid w:val="00AB727D"/>
    <w:rPr>
      <w:b/>
      <w:bCs/>
    </w:rPr>
  </w:style>
  <w:style w:type="character" w:customStyle="1" w:styleId="12">
    <w:name w:val="Основной текст (12)"/>
    <w:basedOn w:val="a0"/>
    <w:link w:val="121"/>
    <w:uiPriority w:val="99"/>
    <w:rsid w:val="00AB727D"/>
    <w:rPr>
      <w:rFonts w:ascii="Times New Roman" w:hAnsi="Times New Roman" w:cs="Times New Roman"/>
      <w:shd w:val="clear" w:color="auto" w:fill="FFFFFF"/>
    </w:rPr>
  </w:style>
  <w:style w:type="character" w:customStyle="1" w:styleId="130">
    <w:name w:val="Основной текст (13)"/>
    <w:basedOn w:val="a0"/>
    <w:link w:val="1310"/>
    <w:uiPriority w:val="99"/>
    <w:rsid w:val="00AB72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0">
    <w:name w:val="Основной текст (3) + Полужирный1"/>
    <w:basedOn w:val="3"/>
    <w:uiPriority w:val="99"/>
    <w:rsid w:val="00AB727D"/>
    <w:rPr>
      <w:b/>
      <w:bCs/>
    </w:rPr>
  </w:style>
  <w:style w:type="paragraph" w:customStyle="1" w:styleId="31">
    <w:name w:val="Основной текст (3)1"/>
    <w:basedOn w:val="a"/>
    <w:link w:val="3"/>
    <w:uiPriority w:val="99"/>
    <w:rsid w:val="00AB727D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AB727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1">
    <w:name w:val="Заголовок №1 (3)1"/>
    <w:basedOn w:val="a"/>
    <w:link w:val="13"/>
    <w:uiPriority w:val="99"/>
    <w:rsid w:val="00AB727D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AB727D"/>
    <w:pPr>
      <w:shd w:val="clear" w:color="auto" w:fill="FFFFFF"/>
      <w:spacing w:before="360" w:after="0" w:line="480" w:lineRule="exact"/>
      <w:ind w:firstLine="7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AB727D"/>
    <w:pPr>
      <w:shd w:val="clear" w:color="auto" w:fill="FFFFFF"/>
      <w:spacing w:after="120" w:line="313" w:lineRule="exac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AB727D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</w:rPr>
  </w:style>
  <w:style w:type="paragraph" w:customStyle="1" w:styleId="111">
    <w:name w:val="Основной текст (11)1"/>
    <w:basedOn w:val="a"/>
    <w:link w:val="110"/>
    <w:uiPriority w:val="99"/>
    <w:rsid w:val="00AB727D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AB727D"/>
    <w:pPr>
      <w:shd w:val="clear" w:color="auto" w:fill="FFFFFF"/>
      <w:spacing w:after="0" w:line="480" w:lineRule="exact"/>
    </w:pPr>
    <w:rPr>
      <w:rFonts w:ascii="Times New Roman" w:hAnsi="Times New Roman" w:cs="Times New Roman"/>
    </w:rPr>
  </w:style>
  <w:style w:type="paragraph" w:customStyle="1" w:styleId="1310">
    <w:name w:val="Основной текст (13)1"/>
    <w:basedOn w:val="a"/>
    <w:link w:val="130"/>
    <w:uiPriority w:val="99"/>
    <w:rsid w:val="00AB727D"/>
    <w:pPr>
      <w:shd w:val="clear" w:color="auto" w:fill="FFFFFF"/>
      <w:spacing w:after="0" w:line="480" w:lineRule="exact"/>
      <w:ind w:firstLine="3600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AB72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0ZfzGsannGBbmb1Og5put74jn4w=</DigestValue>
    </Reference>
    <Reference URI="#idOfficeObject" Type="http://www.w3.org/2000/09/xmldsig#Object">
      <DigestMethod Algorithm="http://www.w3.org/2000/09/xmldsig#sha1"/>
      <DigestValue>Avw8yl8y5vt7ZBN3PdV+J2xlANU=</DigestValue>
    </Reference>
    <Reference URI="#idValidSigLnImg" Type="http://www.w3.org/2000/09/xmldsig#Object">
      <DigestMethod Algorithm="http://www.w3.org/2000/09/xmldsig#sha1"/>
      <DigestValue>bwy37jiQtOyPeMyX+NHy4/r+yP0=</DigestValue>
    </Reference>
    <Reference URI="#idInvalidSigLnImg" Type="http://www.w3.org/2000/09/xmldsig#Object">
      <DigestMethod Algorithm="http://www.w3.org/2000/09/xmldsig#sha1"/>
      <DigestValue>xhVgG6YXJA/paJSM9pmNb4Gnvl0=</DigestValue>
    </Reference>
  </SignedInfo>
  <SignatureValue>
    CmfNF2V4iu1mWV9/gcY8EDdaS05is+dx4LzYQSohskHjDVHgBf3iD3eWdJoZsemlxOGkuw7Z
    OjSLvYvu+/T6EoP7bov/UIfZnu+n0xT1lkdanmxgnbd/AZknTlN1girmJrKeo5k4llZY3+rv
    Xczj4iac2QSdViSL+kLAhrndjPQ=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flHmIPITNYoADIHzuFfx48bWfjE=</DigestValue>
      </Reference>
      <Reference URI="/word/fontTable.xml?ContentType=application/vnd.openxmlformats-officedocument.wordprocessingml.fontTable+xml">
        <DigestMethod Algorithm="http://www.w3.org/2000/09/xmldsig#sha1"/>
        <DigestValue>lMSJTrrVTuT/88463UZfl/XPDRY=</DigestValue>
      </Reference>
      <Reference URI="/word/media/image1.emf?ContentType=image/x-emf">
        <DigestMethod Algorithm="http://www.w3.org/2000/09/xmldsig#sha1"/>
        <DigestValue>rLwKm8WziSxCu0pJgPHgXC+cgwQ=</DigestValue>
      </Reference>
      <Reference URI="/word/numbering.xml?ContentType=application/vnd.openxmlformats-officedocument.wordprocessingml.numbering+xml">
        <DigestMethod Algorithm="http://www.w3.org/2000/09/xmldsig#sha1"/>
        <DigestValue>3CSC6g0JPt1jlcRVPnIC7ee33p8=</DigestValue>
      </Reference>
      <Reference URI="/word/settings.xml?ContentType=application/vnd.openxmlformats-officedocument.wordprocessingml.settings+xml">
        <DigestMethod Algorithm="http://www.w3.org/2000/09/xmldsig#sha1"/>
        <DigestValue>x6ECk/6iTyODDkQquUemdTr1xWw=</DigestValue>
      </Reference>
      <Reference URI="/word/styles.xml?ContentType=application/vnd.openxmlformats-officedocument.wordprocessingml.styles+xml">
        <DigestMethod Algorithm="http://www.w3.org/2000/09/xmldsig#sha1"/>
        <DigestValue>UiWeD4IAzNaEcdc9Q0fYpFeukB4=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2021-01-21T10:45:41Z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{F26D87F0-5898-4B53-AEFA-AAD7E2960561}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LMDAPj+AwAABADSzh8CAAAAAAAAAABTAGkAZwBuAGEAdAB1AHIAZQBMAGkAbgBlAAAA5PNsMojzbDIg5rIF8IFtMsDvTTMAAAQArNESAA8KdTIAHxsCHhNjMiwKdTIhB8NoRNISAAEABAAAAAQA4DqyBQBplgAAAAQAqNESAAAAcTIAgMEFAOv1A0TSEgBE0hIAAQAEAAAABAAU0hIAAAAAAP/////Y0RIAFNISAO7lcTIeE2My+OVxMpkEw2gAABIAAB8bAmCOEgMAAAAAMAAAACjSEgAAAAAAz21GMwAAAACABI8AAAAAALDlsgUM0hIAPW1GMxSP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MS0MDCAAAAIBLQwMBAAAAAAUAoAQAAACg0BIAmCNyMgAAAADY0BIA3NASAFIAAQEBAAAAAQAAAGDJEgMA700zAO9NM5PAAAAAAAAAAAAAAAAAAADwgW0yYMkSA9jQEgC5Qm0yAABNM4DrFgMA700zBQAAAPTQEgAA700z9NASAMn4bDLu+Gwy4NQSAGDibTIE0RIAtlByMgDvTTOP0RIAnNMSAAAAcjKP0RIAgOsWA4DrFgOLZXIyAO9NM6/REgC80xIAb2VyMq/REgCQ5xYDkOcWA4tlcjIAxR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soPAQM5AAAAyOUSAALxYDIAAAAAyg8BA8wAAAAAUBQDEvFgMv8iAOBbIADACQAAAAAAAADfAQAgAAAIICEAigGE5RIAqOUSAMoPAQNTZWdvZSBVSQBtRjNYAAAAAAAAAAptRjMSAAAAAFAUA+TlEgBTZWdvZSBVSQAAEgASAAAAzAAAAABQFAPXT2IyzAAAAAEAAAAAAAAA5OUSAHWfYTJY5hIAzAAAAAEAAAAAAAAA/OUSAHWfYTIAAGEygTDDaEAAkgAAnJYAAJyWAACclgAo5hIAUG0KMwAAAAC1yGEyi8hhMrkww2h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zAwD4/gMAAAQA0s4fAgAAAAAAAAAAUwBpAGcAbgBhAHQAdQByAGUATABpAG4AZQAAAOTzbDKI82wyIOayBfCBbTLA700zAAAEAKzREgAPCnUyAB8bAh4TYzIsCnUyIQfDaETSEgABAAQAAAAEAOA6sgUAaZYAAAAEAKjREgAAAHEyAIDBBQDr9QNE0hIARNISAAEABAAAAAQAFNISAAAAAAD/////2NESABTSEgDu5XEyHhNjMvjlcTKZBMNoAAASAAAfGwJgjhIDAAAAADAAAAAo0hIAAAAAAM9tRjMAAAAAgASPAAAAAACw5bIFDNISAD1tRjMUjx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jEtDAwgAAACAS0MDAQAAAAAFAKAEAAAAoNASAJgjcjIAAAAA2NASANzQEgBSAAEBAQAAAAEAAABgyRIDAO9NMwDvTTOTwAAAAAAAAAAAAAAAAAAA8IFtMmDJEgPY0BIAuUJtMgAATTOA6xYDAO9NMwUAAAD00BIAAO9NM/TQEgDJ+Gwy7vhsMuDUEgBg4m0yBNESALZQcjIA700zj9ESAJzTEgAAAHIyj9ESAIDrFgOA6xYDi2VyMgDvTTOv0RIAvNMSAG9lcjKv0RIAkOcWA5DnFgOLZXIyAMU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2021-01-21T10:34:00Z</dcterms:created>
  <dcterms:modified xsi:type="dcterms:W3CDTF">2021-01-21T10:45:00Z</dcterms:modified>
</cp:coreProperties>
</file>